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3229DF0" w14:textId="223CE6D6" w:rsidR="00422EA6" w:rsidRPr="00432EF1" w:rsidRDefault="00422EA6" w:rsidP="00432EF1">
      <w:pPr>
        <w:jc w:val="center"/>
        <w:rPr>
          <w:b/>
          <w:sz w:val="20"/>
        </w:rPr>
      </w:pPr>
      <w:r w:rsidRPr="00432EF1">
        <w:rPr>
          <w:b/>
          <w:color w:val="231F20"/>
          <w:sz w:val="20"/>
        </w:rPr>
        <w:t>1</w:t>
      </w:r>
      <w:r w:rsidR="006823E6">
        <w:rPr>
          <w:b/>
          <w:color w:val="231F20"/>
          <w:sz w:val="20"/>
        </w:rPr>
        <w:t>1</w:t>
      </w:r>
      <w:r w:rsidRPr="00432EF1">
        <w:rPr>
          <w:b/>
          <w:color w:val="231F20"/>
          <w:sz w:val="20"/>
        </w:rPr>
        <w:t>.</w:t>
      </w:r>
      <w:r w:rsidRPr="00432EF1">
        <w:rPr>
          <w:b/>
          <w:color w:val="231F20"/>
          <w:spacing w:val="-12"/>
          <w:sz w:val="20"/>
        </w:rPr>
        <w:t xml:space="preserve"> </w:t>
      </w:r>
      <w:r w:rsidRPr="00432EF1">
        <w:rPr>
          <w:b/>
          <w:sz w:val="20"/>
        </w:rPr>
        <w:t>SINIF</w:t>
      </w:r>
      <w:r w:rsidRPr="00432EF1">
        <w:rPr>
          <w:b/>
          <w:spacing w:val="-12"/>
          <w:sz w:val="20"/>
        </w:rPr>
        <w:t xml:space="preserve"> </w:t>
      </w:r>
      <w:r w:rsidRPr="00432EF1">
        <w:rPr>
          <w:b/>
          <w:sz w:val="20"/>
        </w:rPr>
        <w:t>MADEN TEKNOLOJİSİ ALANI YER</w:t>
      </w:r>
      <w:r w:rsidR="00583E85" w:rsidRPr="00432EF1">
        <w:rPr>
          <w:b/>
          <w:sz w:val="20"/>
        </w:rPr>
        <w:t>ÜSTÜ</w:t>
      </w:r>
      <w:r w:rsidRPr="00432EF1">
        <w:rPr>
          <w:b/>
          <w:sz w:val="20"/>
        </w:rPr>
        <w:t xml:space="preserve"> MADEN İŞLEMLERİ</w:t>
      </w:r>
      <w:r w:rsidRPr="00432EF1">
        <w:rPr>
          <w:b/>
          <w:spacing w:val="-12"/>
          <w:sz w:val="20"/>
        </w:rPr>
        <w:t xml:space="preserve"> </w:t>
      </w:r>
      <w:r w:rsidRPr="00432EF1">
        <w:rPr>
          <w:b/>
          <w:spacing w:val="-2"/>
          <w:sz w:val="20"/>
        </w:rPr>
        <w:t>DERSİ</w:t>
      </w:r>
    </w:p>
    <w:p w14:paraId="5211D47B" w14:textId="77777777" w:rsidR="00422EA6" w:rsidRPr="00432EF1" w:rsidRDefault="00422EA6" w:rsidP="00432EF1">
      <w:pPr>
        <w:spacing w:before="90"/>
        <w:jc w:val="center"/>
        <w:rPr>
          <w:b/>
          <w:sz w:val="20"/>
        </w:rPr>
      </w:pPr>
      <w:r w:rsidRPr="00432EF1">
        <w:rPr>
          <w:b/>
          <w:sz w:val="20"/>
        </w:rPr>
        <w:t>1.</w:t>
      </w:r>
      <w:r w:rsidRPr="00432EF1">
        <w:rPr>
          <w:b/>
          <w:spacing w:val="-6"/>
          <w:sz w:val="20"/>
        </w:rPr>
        <w:t xml:space="preserve"> </w:t>
      </w:r>
      <w:r w:rsidRPr="00432EF1">
        <w:rPr>
          <w:b/>
          <w:sz w:val="20"/>
        </w:rPr>
        <w:t>DÖNEM</w:t>
      </w:r>
      <w:r w:rsidRPr="00432EF1">
        <w:rPr>
          <w:b/>
          <w:spacing w:val="-5"/>
          <w:sz w:val="20"/>
        </w:rPr>
        <w:t xml:space="preserve"> </w:t>
      </w:r>
      <w:r w:rsidRPr="00432EF1">
        <w:rPr>
          <w:b/>
          <w:sz w:val="20"/>
        </w:rPr>
        <w:t>1.ORTAK</w:t>
      </w:r>
      <w:r w:rsidRPr="00432EF1">
        <w:rPr>
          <w:b/>
          <w:spacing w:val="-9"/>
          <w:sz w:val="20"/>
        </w:rPr>
        <w:t xml:space="preserve"> </w:t>
      </w:r>
      <w:r w:rsidRPr="00432EF1">
        <w:rPr>
          <w:b/>
          <w:sz w:val="20"/>
        </w:rPr>
        <w:t>YAZILI</w:t>
      </w:r>
      <w:r w:rsidRPr="00432EF1">
        <w:rPr>
          <w:b/>
          <w:spacing w:val="-5"/>
          <w:sz w:val="20"/>
        </w:rPr>
        <w:t xml:space="preserve"> </w:t>
      </w:r>
      <w:r w:rsidRPr="00432EF1">
        <w:rPr>
          <w:b/>
          <w:sz w:val="20"/>
        </w:rPr>
        <w:t>KONU</w:t>
      </w:r>
      <w:r w:rsidRPr="00432EF1">
        <w:rPr>
          <w:b/>
          <w:spacing w:val="-5"/>
          <w:sz w:val="20"/>
        </w:rPr>
        <w:t xml:space="preserve"> </w:t>
      </w:r>
      <w:r w:rsidRPr="00432EF1">
        <w:rPr>
          <w:b/>
          <w:sz w:val="20"/>
        </w:rPr>
        <w:t>SORU</w:t>
      </w:r>
      <w:r w:rsidRPr="00432EF1">
        <w:rPr>
          <w:b/>
          <w:spacing w:val="-5"/>
          <w:sz w:val="20"/>
        </w:rPr>
        <w:t xml:space="preserve"> </w:t>
      </w:r>
      <w:r w:rsidRPr="00432EF1">
        <w:rPr>
          <w:b/>
          <w:sz w:val="20"/>
        </w:rPr>
        <w:t>DAĞILIM</w:t>
      </w:r>
      <w:r w:rsidRPr="00432EF1">
        <w:rPr>
          <w:b/>
          <w:spacing w:val="-5"/>
          <w:sz w:val="20"/>
        </w:rPr>
        <w:t xml:space="preserve"> </w:t>
      </w:r>
      <w:r w:rsidRPr="00432EF1">
        <w:rPr>
          <w:b/>
          <w:spacing w:val="-2"/>
          <w:sz w:val="20"/>
        </w:rPr>
        <w:t>TABLOSU</w:t>
      </w:r>
    </w:p>
    <w:p w14:paraId="111159CA" w14:textId="77777777" w:rsidR="00422EA6" w:rsidRPr="00432EF1" w:rsidRDefault="00422EA6" w:rsidP="00422EA6">
      <w:pPr>
        <w:pStyle w:val="Balk1"/>
      </w:pPr>
      <w:r w:rsidRPr="00432EF1">
        <w:rPr>
          <w:color w:val="231F20"/>
        </w:rPr>
        <w:t>SENARYO 1</w:t>
      </w:r>
    </w:p>
    <w:p w14:paraId="61AE4B76" w14:textId="77777777" w:rsidR="00422EA6" w:rsidRPr="00432EF1" w:rsidRDefault="00422EA6" w:rsidP="00422EA6">
      <w:pPr>
        <w:pStyle w:val="GvdeMetni"/>
        <w:spacing w:before="26"/>
        <w:rPr>
          <w:b/>
        </w:rPr>
      </w:pPr>
    </w:p>
    <w:tbl>
      <w:tblPr>
        <w:tblStyle w:val="TableNormal"/>
        <w:tblW w:w="0" w:type="auto"/>
        <w:tblInd w:w="132" w:type="dxa"/>
        <w:tblBorders>
          <w:top w:val="single" w:sz="8" w:space="0" w:color="231F20"/>
          <w:left w:val="single" w:sz="8" w:space="0" w:color="231F20"/>
          <w:bottom w:val="single" w:sz="8" w:space="0" w:color="231F20"/>
          <w:right w:val="single" w:sz="8" w:space="0" w:color="231F20"/>
          <w:insideH w:val="single" w:sz="8" w:space="0" w:color="231F20"/>
          <w:insideV w:val="single" w:sz="8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020"/>
        <w:gridCol w:w="1284"/>
        <w:gridCol w:w="6822"/>
        <w:gridCol w:w="774"/>
      </w:tblGrid>
      <w:tr w:rsidR="00422EA6" w:rsidRPr="00432EF1" w14:paraId="0916E449" w14:textId="77777777" w:rsidTr="00422EA6">
        <w:trPr>
          <w:trHeight w:val="887"/>
        </w:trPr>
        <w:tc>
          <w:tcPr>
            <w:tcW w:w="1020" w:type="dxa"/>
            <w:tcBorders>
              <w:bottom w:val="single" w:sz="8" w:space="0" w:color="000000"/>
            </w:tcBorders>
          </w:tcPr>
          <w:p w14:paraId="7691C6BB" w14:textId="77777777" w:rsidR="00422EA6" w:rsidRPr="00432EF1" w:rsidRDefault="00422EA6" w:rsidP="00422EA6">
            <w:pPr>
              <w:pStyle w:val="TableParagraph"/>
              <w:spacing w:before="25"/>
              <w:rPr>
                <w:b/>
                <w:sz w:val="18"/>
                <w:lang w:val="tr-TR"/>
              </w:rPr>
            </w:pPr>
          </w:p>
          <w:p w14:paraId="5181DE1B" w14:textId="77777777" w:rsidR="00422EA6" w:rsidRPr="00432EF1" w:rsidRDefault="00422EA6" w:rsidP="00422EA6">
            <w:pPr>
              <w:pStyle w:val="TableParagraph"/>
              <w:spacing w:line="249" w:lineRule="auto"/>
              <w:ind w:left="290" w:right="89" w:hanging="176"/>
              <w:rPr>
                <w:b/>
                <w:sz w:val="18"/>
                <w:lang w:val="tr-TR"/>
              </w:rPr>
            </w:pPr>
            <w:r w:rsidRPr="00432EF1">
              <w:rPr>
                <w:b/>
                <w:color w:val="231F20"/>
                <w:spacing w:val="-2"/>
                <w:sz w:val="18"/>
                <w:lang w:val="tr-TR"/>
              </w:rPr>
              <w:t>Öğrenme Alanı</w:t>
            </w:r>
          </w:p>
        </w:tc>
        <w:tc>
          <w:tcPr>
            <w:tcW w:w="1284" w:type="dxa"/>
            <w:tcBorders>
              <w:bottom w:val="single" w:sz="8" w:space="0" w:color="000000"/>
            </w:tcBorders>
          </w:tcPr>
          <w:p w14:paraId="7E329A7B" w14:textId="77777777" w:rsidR="00422EA6" w:rsidRPr="00432EF1" w:rsidRDefault="00422EA6" w:rsidP="00422EA6">
            <w:pPr>
              <w:pStyle w:val="TableParagraph"/>
              <w:spacing w:before="25"/>
              <w:rPr>
                <w:b/>
                <w:sz w:val="18"/>
                <w:lang w:val="tr-TR"/>
              </w:rPr>
            </w:pPr>
          </w:p>
          <w:p w14:paraId="765D575E" w14:textId="77777777" w:rsidR="00422EA6" w:rsidRPr="00432EF1" w:rsidRDefault="00422EA6" w:rsidP="00422EA6">
            <w:pPr>
              <w:pStyle w:val="TableParagraph"/>
              <w:spacing w:line="249" w:lineRule="auto"/>
              <w:ind w:left="422" w:right="75" w:hanging="321"/>
              <w:rPr>
                <w:b/>
                <w:sz w:val="18"/>
                <w:lang w:val="tr-TR"/>
              </w:rPr>
            </w:pPr>
            <w:r w:rsidRPr="00432EF1">
              <w:rPr>
                <w:b/>
                <w:color w:val="231F20"/>
                <w:sz w:val="18"/>
                <w:lang w:val="tr-TR"/>
              </w:rPr>
              <w:t>Alt</w:t>
            </w:r>
            <w:r w:rsidRPr="00432EF1">
              <w:rPr>
                <w:b/>
                <w:color w:val="231F20"/>
                <w:spacing w:val="-13"/>
                <w:sz w:val="18"/>
                <w:lang w:val="tr-TR"/>
              </w:rPr>
              <w:t xml:space="preserve"> </w:t>
            </w:r>
            <w:r w:rsidRPr="00432EF1">
              <w:rPr>
                <w:b/>
                <w:color w:val="231F20"/>
                <w:sz w:val="18"/>
                <w:lang w:val="tr-TR"/>
              </w:rPr>
              <w:t xml:space="preserve">Öğrenme </w:t>
            </w:r>
            <w:r w:rsidRPr="00432EF1">
              <w:rPr>
                <w:b/>
                <w:color w:val="231F20"/>
                <w:spacing w:val="-2"/>
                <w:sz w:val="18"/>
                <w:lang w:val="tr-TR"/>
              </w:rPr>
              <w:t>Alanı</w:t>
            </w:r>
          </w:p>
        </w:tc>
        <w:tc>
          <w:tcPr>
            <w:tcW w:w="6822" w:type="dxa"/>
            <w:tcBorders>
              <w:bottom w:val="single" w:sz="8" w:space="0" w:color="000000"/>
            </w:tcBorders>
          </w:tcPr>
          <w:p w14:paraId="75EDA68F" w14:textId="77777777" w:rsidR="00422EA6" w:rsidRPr="00432EF1" w:rsidRDefault="00422EA6" w:rsidP="00422EA6">
            <w:pPr>
              <w:pStyle w:val="TableParagraph"/>
              <w:spacing w:before="133"/>
              <w:rPr>
                <w:b/>
                <w:sz w:val="18"/>
                <w:lang w:val="tr-TR"/>
              </w:rPr>
            </w:pPr>
          </w:p>
          <w:p w14:paraId="391BAE11" w14:textId="77777777" w:rsidR="00422EA6" w:rsidRPr="00432EF1" w:rsidRDefault="00422EA6" w:rsidP="00422EA6">
            <w:pPr>
              <w:pStyle w:val="TableParagraph"/>
              <w:ind w:left="22"/>
              <w:jc w:val="center"/>
              <w:rPr>
                <w:b/>
                <w:sz w:val="18"/>
                <w:lang w:val="tr-TR"/>
              </w:rPr>
            </w:pPr>
            <w:r w:rsidRPr="00432EF1">
              <w:rPr>
                <w:b/>
                <w:color w:val="231F20"/>
                <w:spacing w:val="-2"/>
                <w:sz w:val="18"/>
                <w:lang w:val="tr-TR"/>
              </w:rPr>
              <w:t>Kazanımlar</w:t>
            </w:r>
          </w:p>
        </w:tc>
        <w:tc>
          <w:tcPr>
            <w:tcW w:w="774" w:type="dxa"/>
            <w:tcBorders>
              <w:bottom w:val="single" w:sz="8" w:space="0" w:color="000000"/>
            </w:tcBorders>
          </w:tcPr>
          <w:p w14:paraId="75F18E3A" w14:textId="77777777" w:rsidR="00422EA6" w:rsidRPr="00432EF1" w:rsidRDefault="00422EA6" w:rsidP="00422EA6">
            <w:pPr>
              <w:pStyle w:val="TableParagraph"/>
              <w:spacing w:before="25"/>
              <w:rPr>
                <w:b/>
                <w:sz w:val="18"/>
                <w:lang w:val="tr-TR"/>
              </w:rPr>
            </w:pPr>
          </w:p>
          <w:p w14:paraId="4EEA2EEC" w14:textId="77777777" w:rsidR="00422EA6" w:rsidRPr="00432EF1" w:rsidRDefault="00422EA6" w:rsidP="00422EA6">
            <w:pPr>
              <w:pStyle w:val="TableParagraph"/>
              <w:spacing w:line="249" w:lineRule="auto"/>
              <w:ind w:left="128" w:right="97" w:firstLine="55"/>
              <w:rPr>
                <w:b/>
                <w:sz w:val="18"/>
                <w:lang w:val="tr-TR"/>
              </w:rPr>
            </w:pPr>
            <w:r w:rsidRPr="00432EF1">
              <w:rPr>
                <w:b/>
                <w:color w:val="231F20"/>
                <w:spacing w:val="-4"/>
                <w:sz w:val="18"/>
                <w:lang w:val="tr-TR"/>
              </w:rPr>
              <w:t xml:space="preserve">Soru </w:t>
            </w:r>
            <w:r w:rsidRPr="00432EF1">
              <w:rPr>
                <w:b/>
                <w:color w:val="231F20"/>
                <w:spacing w:val="-2"/>
                <w:sz w:val="18"/>
                <w:lang w:val="tr-TR"/>
              </w:rPr>
              <w:t>Sayısı</w:t>
            </w:r>
          </w:p>
        </w:tc>
      </w:tr>
      <w:tr w:rsidR="00422EA6" w:rsidRPr="00432EF1" w14:paraId="596F71B2" w14:textId="77777777" w:rsidTr="00432EF1">
        <w:trPr>
          <w:cantSplit/>
          <w:trHeight w:val="635"/>
        </w:trPr>
        <w:tc>
          <w:tcPr>
            <w:tcW w:w="1020" w:type="dxa"/>
            <w:vMerge w:val="restar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14:paraId="4E40821C" w14:textId="77777777" w:rsidR="00422EA6" w:rsidRPr="00432EF1" w:rsidRDefault="00422EA6" w:rsidP="00422EA6">
            <w:pPr>
              <w:pStyle w:val="TableParagraph"/>
              <w:spacing w:before="1"/>
              <w:ind w:left="1898"/>
              <w:rPr>
                <w:b/>
                <w:sz w:val="18"/>
                <w:lang w:val="tr-TR"/>
              </w:rPr>
            </w:pPr>
          </w:p>
        </w:tc>
        <w:tc>
          <w:tcPr>
            <w:tcW w:w="1284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extDirection w:val="btLr"/>
            <w:vAlign w:val="center"/>
          </w:tcPr>
          <w:p w14:paraId="1BCC51DA" w14:textId="73C568C8" w:rsidR="00422EA6" w:rsidRPr="00432EF1" w:rsidRDefault="00432EF1" w:rsidP="00432EF1">
            <w:pPr>
              <w:pStyle w:val="TableParagraph"/>
              <w:ind w:left="113"/>
              <w:jc w:val="center"/>
              <w:rPr>
                <w:b/>
                <w:sz w:val="24"/>
                <w:szCs w:val="24"/>
                <w:lang w:val="tr-TR"/>
              </w:rPr>
            </w:pPr>
            <w:r w:rsidRPr="00432EF1">
              <w:rPr>
                <w:b/>
                <w:sz w:val="24"/>
                <w:szCs w:val="24"/>
                <w:lang w:val="tr-TR"/>
              </w:rPr>
              <w:t>Açık Ocakta</w:t>
            </w:r>
            <w:r>
              <w:rPr>
                <w:b/>
                <w:sz w:val="24"/>
                <w:szCs w:val="24"/>
                <w:lang w:val="tr-TR"/>
              </w:rPr>
              <w:t xml:space="preserve"> </w:t>
            </w:r>
            <w:r w:rsidRPr="00432EF1">
              <w:rPr>
                <w:b/>
                <w:sz w:val="24"/>
                <w:szCs w:val="24"/>
                <w:lang w:val="tr-TR"/>
              </w:rPr>
              <w:t>Delme</w:t>
            </w:r>
          </w:p>
        </w:tc>
        <w:tc>
          <w:tcPr>
            <w:tcW w:w="6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86CDE55" w14:textId="154D876C" w:rsidR="00422EA6" w:rsidRPr="00432EF1" w:rsidRDefault="00432EF1" w:rsidP="00432EF1">
            <w:pPr>
              <w:pStyle w:val="TableParagraph"/>
              <w:spacing w:line="302" w:lineRule="auto"/>
              <w:ind w:left="67" w:right="109"/>
              <w:rPr>
                <w:szCs w:val="28"/>
                <w:lang w:val="tr-TR"/>
              </w:rPr>
            </w:pPr>
            <w:r w:rsidRPr="00432EF1">
              <w:rPr>
                <w:szCs w:val="28"/>
                <w:lang w:val="tr-TR"/>
              </w:rPr>
              <w:t>İş sağlığı ve güvenliği tedbirlerini alarak uygun yöntem ve araç gereçle açık ocakta delinecek noktaları işaretleme işlemini açıklar.</w:t>
            </w:r>
          </w:p>
        </w:tc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539A16F4" w14:textId="77777777" w:rsidR="00422EA6" w:rsidRPr="00432EF1" w:rsidRDefault="00422EA6" w:rsidP="00432EF1">
            <w:pPr>
              <w:pStyle w:val="TableParagraph"/>
              <w:ind w:left="22"/>
              <w:jc w:val="center"/>
              <w:rPr>
                <w:sz w:val="18"/>
                <w:lang w:val="tr-TR"/>
              </w:rPr>
            </w:pPr>
          </w:p>
        </w:tc>
      </w:tr>
      <w:tr w:rsidR="00422EA6" w:rsidRPr="00432EF1" w14:paraId="01F6285F" w14:textId="77777777" w:rsidTr="00432EF1">
        <w:trPr>
          <w:cantSplit/>
          <w:trHeight w:val="635"/>
        </w:trPr>
        <w:tc>
          <w:tcPr>
            <w:tcW w:w="1020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  <w:textDirection w:val="btLr"/>
          </w:tcPr>
          <w:p w14:paraId="23699873" w14:textId="77777777" w:rsidR="00422EA6" w:rsidRPr="00432EF1" w:rsidRDefault="00422EA6" w:rsidP="00422EA6">
            <w:pPr>
              <w:rPr>
                <w:sz w:val="2"/>
                <w:szCs w:val="2"/>
                <w:lang w:val="tr-TR"/>
              </w:rPr>
            </w:pPr>
          </w:p>
        </w:tc>
        <w:tc>
          <w:tcPr>
            <w:tcW w:w="1284" w:type="dxa"/>
            <w:vMerge/>
            <w:tcBorders>
              <w:left w:val="single" w:sz="8" w:space="0" w:color="000000"/>
              <w:right w:val="single" w:sz="8" w:space="0" w:color="000000"/>
            </w:tcBorders>
            <w:textDirection w:val="btLr"/>
            <w:vAlign w:val="center"/>
          </w:tcPr>
          <w:p w14:paraId="250A4500" w14:textId="77777777" w:rsidR="00422EA6" w:rsidRPr="00432EF1" w:rsidRDefault="00422EA6" w:rsidP="00432EF1">
            <w:pPr>
              <w:jc w:val="center"/>
              <w:rPr>
                <w:sz w:val="24"/>
                <w:szCs w:val="24"/>
                <w:lang w:val="tr-TR"/>
              </w:rPr>
            </w:pPr>
          </w:p>
        </w:tc>
        <w:tc>
          <w:tcPr>
            <w:tcW w:w="6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605E6F2" w14:textId="1C39BF91" w:rsidR="00422EA6" w:rsidRPr="00432EF1" w:rsidRDefault="00432EF1" w:rsidP="00432EF1">
            <w:pPr>
              <w:pStyle w:val="TableParagraph"/>
              <w:spacing w:before="1"/>
              <w:ind w:left="67"/>
              <w:rPr>
                <w:szCs w:val="28"/>
                <w:lang w:val="tr-TR"/>
              </w:rPr>
            </w:pPr>
            <w:r w:rsidRPr="00432EF1">
              <w:rPr>
                <w:szCs w:val="28"/>
                <w:lang w:val="tr-TR"/>
              </w:rPr>
              <w:t>İş sağlığı ve güvenliği tedbirlerini alarak uygun yöntem ve araç gereçle açık ocakta delme makinesini kurma işlemini açıklar.</w:t>
            </w:r>
          </w:p>
        </w:tc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7B799280" w14:textId="77777777" w:rsidR="00422EA6" w:rsidRPr="00432EF1" w:rsidRDefault="00422EA6" w:rsidP="00432EF1">
            <w:pPr>
              <w:pStyle w:val="TableParagraph"/>
              <w:spacing w:before="1"/>
              <w:ind w:left="22"/>
              <w:jc w:val="center"/>
              <w:rPr>
                <w:sz w:val="18"/>
                <w:lang w:val="tr-TR"/>
              </w:rPr>
            </w:pPr>
          </w:p>
        </w:tc>
      </w:tr>
      <w:tr w:rsidR="00422EA6" w:rsidRPr="00432EF1" w14:paraId="5C477DD8" w14:textId="77777777" w:rsidTr="00432EF1">
        <w:trPr>
          <w:cantSplit/>
          <w:trHeight w:val="635"/>
        </w:trPr>
        <w:tc>
          <w:tcPr>
            <w:tcW w:w="1020" w:type="dxa"/>
            <w:vMerge/>
            <w:tcBorders>
              <w:top w:val="nil"/>
              <w:bottom w:val="single" w:sz="4" w:space="0" w:color="auto"/>
              <w:right w:val="single" w:sz="8" w:space="0" w:color="000000"/>
            </w:tcBorders>
            <w:textDirection w:val="btLr"/>
          </w:tcPr>
          <w:p w14:paraId="5B777F54" w14:textId="77777777" w:rsidR="00422EA6" w:rsidRPr="00432EF1" w:rsidRDefault="00422EA6" w:rsidP="00422EA6">
            <w:pPr>
              <w:rPr>
                <w:sz w:val="2"/>
                <w:szCs w:val="2"/>
                <w:lang w:val="tr-TR"/>
              </w:rPr>
            </w:pPr>
          </w:p>
        </w:tc>
        <w:tc>
          <w:tcPr>
            <w:tcW w:w="1284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extDirection w:val="btLr"/>
            <w:vAlign w:val="center"/>
          </w:tcPr>
          <w:p w14:paraId="125CA9EA" w14:textId="77777777" w:rsidR="00422EA6" w:rsidRPr="00432EF1" w:rsidRDefault="00422EA6" w:rsidP="00432EF1">
            <w:pPr>
              <w:jc w:val="center"/>
              <w:rPr>
                <w:sz w:val="24"/>
                <w:szCs w:val="24"/>
                <w:lang w:val="tr-TR"/>
              </w:rPr>
            </w:pPr>
          </w:p>
        </w:tc>
        <w:tc>
          <w:tcPr>
            <w:tcW w:w="6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7EF2BCF" w14:textId="2F74406A" w:rsidR="00422EA6" w:rsidRPr="00432EF1" w:rsidRDefault="00432EF1" w:rsidP="00432EF1">
            <w:pPr>
              <w:pStyle w:val="TableParagraph"/>
              <w:spacing w:before="1"/>
              <w:ind w:left="67"/>
              <w:rPr>
                <w:szCs w:val="28"/>
                <w:lang w:val="tr-TR"/>
              </w:rPr>
            </w:pPr>
            <w:r w:rsidRPr="00432EF1">
              <w:rPr>
                <w:szCs w:val="28"/>
                <w:lang w:val="tr-TR"/>
              </w:rPr>
              <w:t>İş sağlığı ve güvenliği tedbirlerini alarak uygun yöntem ve araç gereçle açık ocakta delme işlemini açıklar.</w:t>
            </w:r>
          </w:p>
        </w:tc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7D7067B5" w14:textId="77777777" w:rsidR="00422EA6" w:rsidRPr="00432EF1" w:rsidRDefault="00422EA6" w:rsidP="00432EF1">
            <w:pPr>
              <w:pStyle w:val="TableParagraph"/>
              <w:spacing w:before="1"/>
              <w:ind w:left="22"/>
              <w:jc w:val="center"/>
              <w:rPr>
                <w:sz w:val="18"/>
                <w:lang w:val="tr-TR"/>
              </w:rPr>
            </w:pPr>
          </w:p>
        </w:tc>
      </w:tr>
      <w:tr w:rsidR="00422EA6" w:rsidRPr="00432EF1" w14:paraId="7F41C931" w14:textId="77777777" w:rsidTr="00432EF1">
        <w:trPr>
          <w:cantSplit/>
          <w:trHeight w:val="635"/>
        </w:trPr>
        <w:tc>
          <w:tcPr>
            <w:tcW w:w="1020" w:type="dxa"/>
            <w:vMerge w:val="restart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textDirection w:val="btLr"/>
          </w:tcPr>
          <w:p w14:paraId="3DB3A14F" w14:textId="77777777" w:rsidR="00422EA6" w:rsidRPr="00432EF1" w:rsidRDefault="00422EA6" w:rsidP="00422EA6">
            <w:pPr>
              <w:rPr>
                <w:sz w:val="2"/>
                <w:szCs w:val="2"/>
                <w:lang w:val="tr-TR"/>
              </w:rPr>
            </w:pPr>
          </w:p>
        </w:tc>
        <w:tc>
          <w:tcPr>
            <w:tcW w:w="1284" w:type="dxa"/>
            <w:vMerge w:val="restart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extDirection w:val="btLr"/>
            <w:vAlign w:val="center"/>
          </w:tcPr>
          <w:p w14:paraId="2F40255F" w14:textId="3461A8F7" w:rsidR="00422EA6" w:rsidRPr="00432EF1" w:rsidRDefault="00432EF1" w:rsidP="00432EF1">
            <w:pPr>
              <w:jc w:val="center"/>
              <w:rPr>
                <w:b/>
                <w:bCs/>
                <w:sz w:val="24"/>
                <w:szCs w:val="24"/>
                <w:lang w:val="tr-TR"/>
              </w:rPr>
            </w:pPr>
            <w:r w:rsidRPr="00432EF1">
              <w:rPr>
                <w:b/>
                <w:bCs/>
                <w:sz w:val="24"/>
                <w:szCs w:val="24"/>
                <w:lang w:val="tr-TR"/>
              </w:rPr>
              <w:t>Açık Ocakta Patlatma</w:t>
            </w:r>
          </w:p>
        </w:tc>
        <w:tc>
          <w:tcPr>
            <w:tcW w:w="6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AE686E7" w14:textId="259FC21A" w:rsidR="00422EA6" w:rsidRPr="00432EF1" w:rsidRDefault="00432EF1" w:rsidP="00432EF1">
            <w:pPr>
              <w:pStyle w:val="TableParagraph"/>
              <w:ind w:left="67"/>
              <w:rPr>
                <w:szCs w:val="28"/>
                <w:lang w:val="tr-TR"/>
              </w:rPr>
            </w:pPr>
            <w:r w:rsidRPr="00432EF1">
              <w:rPr>
                <w:szCs w:val="28"/>
                <w:lang w:val="tr-TR"/>
              </w:rPr>
              <w:t>İş sağlığı ve güvenliği tedbirlerini alarak uygun yöntem ve araç gereçle açık ocakta patlatmaya (ateşlemeye) hazırlık işlemini açıklar.</w:t>
            </w:r>
          </w:p>
        </w:tc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08D21A26" w14:textId="77777777" w:rsidR="00422EA6" w:rsidRPr="00432EF1" w:rsidRDefault="00422EA6" w:rsidP="00432EF1">
            <w:pPr>
              <w:pStyle w:val="TableParagraph"/>
              <w:ind w:left="22"/>
              <w:jc w:val="center"/>
              <w:rPr>
                <w:sz w:val="18"/>
                <w:lang w:val="tr-TR"/>
              </w:rPr>
            </w:pPr>
          </w:p>
        </w:tc>
      </w:tr>
      <w:tr w:rsidR="00422EA6" w:rsidRPr="00432EF1" w14:paraId="7DD8A0A7" w14:textId="77777777" w:rsidTr="00432EF1">
        <w:trPr>
          <w:cantSplit/>
          <w:trHeight w:val="635"/>
        </w:trPr>
        <w:tc>
          <w:tcPr>
            <w:tcW w:w="1020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  <w:textDirection w:val="btLr"/>
          </w:tcPr>
          <w:p w14:paraId="19D04F25" w14:textId="77777777" w:rsidR="00422EA6" w:rsidRPr="00432EF1" w:rsidRDefault="00422EA6" w:rsidP="00422EA6">
            <w:pPr>
              <w:rPr>
                <w:sz w:val="2"/>
                <w:szCs w:val="2"/>
                <w:lang w:val="tr-TR"/>
              </w:rPr>
            </w:pPr>
          </w:p>
        </w:tc>
        <w:tc>
          <w:tcPr>
            <w:tcW w:w="1284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  <w:vAlign w:val="center"/>
          </w:tcPr>
          <w:p w14:paraId="6778F91C" w14:textId="77777777" w:rsidR="00422EA6" w:rsidRPr="00432EF1" w:rsidRDefault="00422EA6" w:rsidP="00432EF1">
            <w:pPr>
              <w:pStyle w:val="TableParagraph"/>
              <w:spacing w:line="249" w:lineRule="auto"/>
              <w:ind w:left="278" w:right="171" w:hanging="105"/>
              <w:jc w:val="center"/>
              <w:rPr>
                <w:b/>
                <w:sz w:val="24"/>
                <w:szCs w:val="24"/>
                <w:lang w:val="tr-TR"/>
              </w:rPr>
            </w:pPr>
          </w:p>
        </w:tc>
        <w:tc>
          <w:tcPr>
            <w:tcW w:w="6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6F989A1" w14:textId="29B97F13" w:rsidR="00422EA6" w:rsidRPr="00432EF1" w:rsidRDefault="00432EF1" w:rsidP="00432EF1">
            <w:pPr>
              <w:pStyle w:val="TableParagraph"/>
              <w:ind w:left="67"/>
              <w:rPr>
                <w:szCs w:val="28"/>
                <w:lang w:val="tr-TR"/>
              </w:rPr>
            </w:pPr>
            <w:r w:rsidRPr="00432EF1">
              <w:rPr>
                <w:szCs w:val="28"/>
                <w:lang w:val="tr-TR"/>
              </w:rPr>
              <w:t>İş sağlığı ve güvenliği tedbirlerini alarak uygun yöntem ve araç gereçle açık ocakta patlatma işlemini açıklar.</w:t>
            </w:r>
          </w:p>
        </w:tc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4E21B2E3" w14:textId="77777777" w:rsidR="00422EA6" w:rsidRPr="00432EF1" w:rsidRDefault="00422EA6" w:rsidP="00432EF1">
            <w:pPr>
              <w:pStyle w:val="TableParagraph"/>
              <w:ind w:left="22"/>
              <w:jc w:val="center"/>
              <w:rPr>
                <w:sz w:val="18"/>
                <w:lang w:val="tr-TR"/>
              </w:rPr>
            </w:pPr>
          </w:p>
        </w:tc>
      </w:tr>
      <w:tr w:rsidR="00422EA6" w:rsidRPr="00432EF1" w14:paraId="315517E7" w14:textId="77777777" w:rsidTr="00432EF1">
        <w:trPr>
          <w:cantSplit/>
          <w:trHeight w:val="2021"/>
        </w:trPr>
        <w:tc>
          <w:tcPr>
            <w:tcW w:w="1020" w:type="dxa"/>
            <w:tcBorders>
              <w:top w:val="nil"/>
              <w:bottom w:val="single" w:sz="4" w:space="0" w:color="auto"/>
              <w:right w:val="single" w:sz="8" w:space="0" w:color="000000"/>
            </w:tcBorders>
            <w:textDirection w:val="btLr"/>
          </w:tcPr>
          <w:p w14:paraId="7A981FF9" w14:textId="77777777" w:rsidR="00422EA6" w:rsidRPr="00432EF1" w:rsidRDefault="00422EA6" w:rsidP="00422EA6">
            <w:pPr>
              <w:rPr>
                <w:sz w:val="2"/>
                <w:szCs w:val="2"/>
                <w:lang w:val="tr-TR"/>
              </w:rPr>
            </w:pPr>
          </w:p>
        </w:tc>
        <w:tc>
          <w:tcPr>
            <w:tcW w:w="128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extDirection w:val="btLr"/>
            <w:vAlign w:val="center"/>
          </w:tcPr>
          <w:p w14:paraId="390F96A8" w14:textId="75746D64" w:rsidR="00422EA6" w:rsidRPr="00432EF1" w:rsidRDefault="00432EF1" w:rsidP="00432EF1">
            <w:pPr>
              <w:pStyle w:val="TableParagraph"/>
              <w:spacing w:line="249" w:lineRule="auto"/>
              <w:ind w:left="278" w:right="171" w:hanging="105"/>
              <w:jc w:val="center"/>
              <w:rPr>
                <w:b/>
                <w:sz w:val="24"/>
                <w:szCs w:val="24"/>
                <w:lang w:val="tr-TR"/>
              </w:rPr>
            </w:pPr>
            <w:r w:rsidRPr="00432EF1">
              <w:rPr>
                <w:b/>
                <w:sz w:val="24"/>
                <w:szCs w:val="24"/>
                <w:lang w:val="tr-TR"/>
              </w:rPr>
              <w:t>Açık Ocakta Kazı/Yükleme/Nakliye</w:t>
            </w:r>
          </w:p>
        </w:tc>
        <w:tc>
          <w:tcPr>
            <w:tcW w:w="6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61386F8" w14:textId="566DF567" w:rsidR="00422EA6" w:rsidRPr="00432EF1" w:rsidRDefault="00432EF1" w:rsidP="00432EF1">
            <w:pPr>
              <w:pStyle w:val="TableParagraph"/>
              <w:ind w:left="67"/>
              <w:rPr>
                <w:szCs w:val="28"/>
                <w:lang w:val="tr-TR"/>
              </w:rPr>
            </w:pPr>
            <w:r w:rsidRPr="00432EF1">
              <w:rPr>
                <w:szCs w:val="28"/>
                <w:lang w:val="tr-TR"/>
              </w:rPr>
              <w:t>İş sağlığı ve güvenliği tedbirlerini alarak uygun yöntem, araç gereçle açık ocakta kazı ve yükleme işlemini açıklar.</w:t>
            </w:r>
          </w:p>
        </w:tc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562DAD10" w14:textId="77777777" w:rsidR="00422EA6" w:rsidRPr="00432EF1" w:rsidRDefault="00422EA6" w:rsidP="00432EF1">
            <w:pPr>
              <w:pStyle w:val="TableParagraph"/>
              <w:ind w:left="22"/>
              <w:jc w:val="center"/>
              <w:rPr>
                <w:sz w:val="18"/>
                <w:lang w:val="tr-TR"/>
              </w:rPr>
            </w:pPr>
          </w:p>
        </w:tc>
      </w:tr>
    </w:tbl>
    <w:p w14:paraId="4DE591D0" w14:textId="77777777" w:rsidR="00146432" w:rsidRDefault="00146432"/>
    <w:p w14:paraId="5B7785EC" w14:textId="77777777" w:rsidR="00432EF1" w:rsidRDefault="00432EF1"/>
    <w:p w14:paraId="5EF17471" w14:textId="77777777" w:rsidR="00432EF1" w:rsidRDefault="00432EF1"/>
    <w:p w14:paraId="3EC2AC24" w14:textId="77777777" w:rsidR="00432EF1" w:rsidRDefault="00432EF1"/>
    <w:p w14:paraId="7AAE5178" w14:textId="77777777" w:rsidR="00432EF1" w:rsidRDefault="00432EF1"/>
    <w:p w14:paraId="0292A946" w14:textId="77777777" w:rsidR="00432EF1" w:rsidRDefault="00432EF1"/>
    <w:p w14:paraId="46C75588" w14:textId="77777777" w:rsidR="00432EF1" w:rsidRDefault="00432EF1"/>
    <w:p w14:paraId="0E8353AA" w14:textId="77777777" w:rsidR="00432EF1" w:rsidRDefault="00432EF1"/>
    <w:p w14:paraId="66FA2B01" w14:textId="77777777" w:rsidR="00432EF1" w:rsidRDefault="00432EF1"/>
    <w:p w14:paraId="0111BBDF" w14:textId="77777777" w:rsidR="00432EF1" w:rsidRDefault="00432EF1"/>
    <w:p w14:paraId="48436F95" w14:textId="77777777" w:rsidR="00432EF1" w:rsidRDefault="00432EF1"/>
    <w:p w14:paraId="043AE683" w14:textId="77777777" w:rsidR="00432EF1" w:rsidRDefault="00432EF1"/>
    <w:p w14:paraId="2BFA0385" w14:textId="77777777" w:rsidR="00432EF1" w:rsidRDefault="00432EF1"/>
    <w:p w14:paraId="29D8EE1B" w14:textId="77777777" w:rsidR="00432EF1" w:rsidRDefault="00432EF1"/>
    <w:p w14:paraId="0378AD36" w14:textId="77777777" w:rsidR="00432EF1" w:rsidRDefault="00432EF1"/>
    <w:p w14:paraId="6AA6A77D" w14:textId="77777777" w:rsidR="00432EF1" w:rsidRDefault="00432EF1"/>
    <w:p w14:paraId="07136EEE" w14:textId="77777777" w:rsidR="00432EF1" w:rsidRDefault="00432EF1"/>
    <w:p w14:paraId="244F759C" w14:textId="77777777" w:rsidR="00432EF1" w:rsidRDefault="00432EF1"/>
    <w:p w14:paraId="49F4F873" w14:textId="77777777" w:rsidR="00432EF1" w:rsidRDefault="00432EF1"/>
    <w:p w14:paraId="609BF833" w14:textId="77777777" w:rsidR="00432EF1" w:rsidRDefault="00432EF1"/>
    <w:p w14:paraId="055B3F7D" w14:textId="77777777" w:rsidR="00432EF1" w:rsidRDefault="00432EF1"/>
    <w:p w14:paraId="317FF55F" w14:textId="77777777" w:rsidR="00432EF1" w:rsidRDefault="00432EF1"/>
    <w:p w14:paraId="1A540072" w14:textId="77777777" w:rsidR="00432EF1" w:rsidRDefault="00432EF1"/>
    <w:p w14:paraId="13F49E5A" w14:textId="77777777" w:rsidR="00432EF1" w:rsidRDefault="00432EF1"/>
    <w:p w14:paraId="7E24B3DE" w14:textId="77777777" w:rsidR="00432EF1" w:rsidRDefault="00432EF1"/>
    <w:p w14:paraId="067979A3" w14:textId="77777777" w:rsidR="00432EF1" w:rsidRDefault="00432EF1"/>
    <w:p w14:paraId="04D11C36" w14:textId="77777777" w:rsidR="00432EF1" w:rsidRDefault="00432EF1"/>
    <w:p w14:paraId="13BDFADD" w14:textId="77777777" w:rsidR="00432EF1" w:rsidRDefault="00432EF1"/>
    <w:p w14:paraId="0E87CD6A" w14:textId="77777777" w:rsidR="00432EF1" w:rsidRDefault="00432EF1"/>
    <w:p w14:paraId="4FF3B37F" w14:textId="77777777" w:rsidR="00432EF1" w:rsidRDefault="00432EF1"/>
    <w:p w14:paraId="7187EB25" w14:textId="77777777" w:rsidR="00432EF1" w:rsidRDefault="00432EF1"/>
    <w:p w14:paraId="62448452" w14:textId="15264FA0" w:rsidR="00432EF1" w:rsidRPr="00432EF1" w:rsidRDefault="00432EF1" w:rsidP="00432EF1">
      <w:pPr>
        <w:jc w:val="center"/>
        <w:rPr>
          <w:b/>
          <w:sz w:val="20"/>
        </w:rPr>
      </w:pPr>
      <w:r w:rsidRPr="00432EF1">
        <w:rPr>
          <w:b/>
          <w:color w:val="231F20"/>
          <w:sz w:val="20"/>
        </w:rPr>
        <w:lastRenderedPageBreak/>
        <w:t>1</w:t>
      </w:r>
      <w:r w:rsidR="006823E6">
        <w:rPr>
          <w:b/>
          <w:color w:val="231F20"/>
          <w:sz w:val="20"/>
        </w:rPr>
        <w:t>1</w:t>
      </w:r>
      <w:r w:rsidRPr="00432EF1">
        <w:rPr>
          <w:b/>
          <w:color w:val="231F20"/>
          <w:sz w:val="20"/>
        </w:rPr>
        <w:t>.</w:t>
      </w:r>
      <w:r w:rsidRPr="00432EF1">
        <w:rPr>
          <w:b/>
          <w:color w:val="231F20"/>
          <w:spacing w:val="-12"/>
          <w:sz w:val="20"/>
        </w:rPr>
        <w:t xml:space="preserve"> </w:t>
      </w:r>
      <w:r w:rsidRPr="00432EF1">
        <w:rPr>
          <w:b/>
          <w:sz w:val="20"/>
        </w:rPr>
        <w:t>SINIF</w:t>
      </w:r>
      <w:r w:rsidRPr="00432EF1">
        <w:rPr>
          <w:b/>
          <w:spacing w:val="-12"/>
          <w:sz w:val="20"/>
        </w:rPr>
        <w:t xml:space="preserve"> </w:t>
      </w:r>
      <w:r w:rsidRPr="00432EF1">
        <w:rPr>
          <w:b/>
          <w:sz w:val="20"/>
        </w:rPr>
        <w:t>MADEN TEKNOLOJİSİ ALANI YERÜSTÜ MADEN İŞLEMLERİ</w:t>
      </w:r>
      <w:r w:rsidRPr="00432EF1">
        <w:rPr>
          <w:b/>
          <w:spacing w:val="-12"/>
          <w:sz w:val="20"/>
        </w:rPr>
        <w:t xml:space="preserve"> </w:t>
      </w:r>
      <w:r w:rsidRPr="00432EF1">
        <w:rPr>
          <w:b/>
          <w:spacing w:val="-2"/>
          <w:sz w:val="20"/>
        </w:rPr>
        <w:t>DERSİ</w:t>
      </w:r>
    </w:p>
    <w:p w14:paraId="79952902" w14:textId="77777777" w:rsidR="00432EF1" w:rsidRPr="00432EF1" w:rsidRDefault="00432EF1" w:rsidP="00432EF1">
      <w:pPr>
        <w:spacing w:before="90"/>
        <w:jc w:val="center"/>
        <w:rPr>
          <w:b/>
          <w:sz w:val="20"/>
        </w:rPr>
      </w:pPr>
      <w:r w:rsidRPr="00432EF1">
        <w:rPr>
          <w:b/>
          <w:sz w:val="20"/>
        </w:rPr>
        <w:t>1.</w:t>
      </w:r>
      <w:r w:rsidRPr="00432EF1">
        <w:rPr>
          <w:b/>
          <w:spacing w:val="-6"/>
          <w:sz w:val="20"/>
        </w:rPr>
        <w:t xml:space="preserve"> </w:t>
      </w:r>
      <w:r w:rsidRPr="00432EF1">
        <w:rPr>
          <w:b/>
          <w:sz w:val="20"/>
        </w:rPr>
        <w:t>DÖNEM</w:t>
      </w:r>
      <w:r w:rsidRPr="00432EF1">
        <w:rPr>
          <w:b/>
          <w:spacing w:val="-5"/>
          <w:sz w:val="20"/>
        </w:rPr>
        <w:t xml:space="preserve"> </w:t>
      </w:r>
      <w:r w:rsidRPr="00432EF1">
        <w:rPr>
          <w:b/>
          <w:sz w:val="20"/>
        </w:rPr>
        <w:t>1.ORTAK</w:t>
      </w:r>
      <w:r w:rsidRPr="00432EF1">
        <w:rPr>
          <w:b/>
          <w:spacing w:val="-9"/>
          <w:sz w:val="20"/>
        </w:rPr>
        <w:t xml:space="preserve"> </w:t>
      </w:r>
      <w:r w:rsidRPr="00432EF1">
        <w:rPr>
          <w:b/>
          <w:sz w:val="20"/>
        </w:rPr>
        <w:t>YAZILI</w:t>
      </w:r>
      <w:r w:rsidRPr="00432EF1">
        <w:rPr>
          <w:b/>
          <w:spacing w:val="-5"/>
          <w:sz w:val="20"/>
        </w:rPr>
        <w:t xml:space="preserve"> </w:t>
      </w:r>
      <w:r w:rsidRPr="00432EF1">
        <w:rPr>
          <w:b/>
          <w:sz w:val="20"/>
        </w:rPr>
        <w:t>KONU</w:t>
      </w:r>
      <w:r w:rsidRPr="00432EF1">
        <w:rPr>
          <w:b/>
          <w:spacing w:val="-5"/>
          <w:sz w:val="20"/>
        </w:rPr>
        <w:t xml:space="preserve"> </w:t>
      </w:r>
      <w:r w:rsidRPr="00432EF1">
        <w:rPr>
          <w:b/>
          <w:sz w:val="20"/>
        </w:rPr>
        <w:t>SORU</w:t>
      </w:r>
      <w:r w:rsidRPr="00432EF1">
        <w:rPr>
          <w:b/>
          <w:spacing w:val="-5"/>
          <w:sz w:val="20"/>
        </w:rPr>
        <w:t xml:space="preserve"> </w:t>
      </w:r>
      <w:r w:rsidRPr="00432EF1">
        <w:rPr>
          <w:b/>
          <w:sz w:val="20"/>
        </w:rPr>
        <w:t>DAĞILIM</w:t>
      </w:r>
      <w:r w:rsidRPr="00432EF1">
        <w:rPr>
          <w:b/>
          <w:spacing w:val="-5"/>
          <w:sz w:val="20"/>
        </w:rPr>
        <w:t xml:space="preserve"> </w:t>
      </w:r>
      <w:r w:rsidRPr="00432EF1">
        <w:rPr>
          <w:b/>
          <w:spacing w:val="-2"/>
          <w:sz w:val="20"/>
        </w:rPr>
        <w:t>TABLOSU</w:t>
      </w:r>
    </w:p>
    <w:p w14:paraId="6A532F27" w14:textId="6EE2598B" w:rsidR="00432EF1" w:rsidRPr="00432EF1" w:rsidRDefault="00432EF1" w:rsidP="00432EF1">
      <w:pPr>
        <w:pStyle w:val="Balk1"/>
      </w:pPr>
      <w:r w:rsidRPr="00432EF1">
        <w:rPr>
          <w:color w:val="231F20"/>
        </w:rPr>
        <w:t xml:space="preserve">SENARYO </w:t>
      </w:r>
      <w:r>
        <w:rPr>
          <w:color w:val="231F20"/>
        </w:rPr>
        <w:t>2</w:t>
      </w:r>
    </w:p>
    <w:p w14:paraId="1444EE12" w14:textId="77777777" w:rsidR="00432EF1" w:rsidRPr="00432EF1" w:rsidRDefault="00432EF1" w:rsidP="00432EF1">
      <w:pPr>
        <w:pStyle w:val="GvdeMetni"/>
        <w:spacing w:before="26"/>
        <w:rPr>
          <w:b/>
        </w:rPr>
      </w:pPr>
    </w:p>
    <w:tbl>
      <w:tblPr>
        <w:tblStyle w:val="TableNormal"/>
        <w:tblW w:w="0" w:type="auto"/>
        <w:tblInd w:w="132" w:type="dxa"/>
        <w:tblBorders>
          <w:top w:val="single" w:sz="8" w:space="0" w:color="231F20"/>
          <w:left w:val="single" w:sz="8" w:space="0" w:color="231F20"/>
          <w:bottom w:val="single" w:sz="8" w:space="0" w:color="231F20"/>
          <w:right w:val="single" w:sz="8" w:space="0" w:color="231F20"/>
          <w:insideH w:val="single" w:sz="8" w:space="0" w:color="231F20"/>
          <w:insideV w:val="single" w:sz="8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020"/>
        <w:gridCol w:w="1284"/>
        <w:gridCol w:w="6822"/>
        <w:gridCol w:w="774"/>
      </w:tblGrid>
      <w:tr w:rsidR="00432EF1" w:rsidRPr="00432EF1" w14:paraId="5C67226A" w14:textId="77777777" w:rsidTr="00DE7045">
        <w:trPr>
          <w:trHeight w:val="887"/>
        </w:trPr>
        <w:tc>
          <w:tcPr>
            <w:tcW w:w="1020" w:type="dxa"/>
            <w:tcBorders>
              <w:bottom w:val="single" w:sz="8" w:space="0" w:color="000000"/>
            </w:tcBorders>
          </w:tcPr>
          <w:p w14:paraId="336DE887" w14:textId="77777777" w:rsidR="00432EF1" w:rsidRPr="00432EF1" w:rsidRDefault="00432EF1" w:rsidP="00DE7045">
            <w:pPr>
              <w:pStyle w:val="TableParagraph"/>
              <w:spacing w:before="25"/>
              <w:rPr>
                <w:b/>
                <w:sz w:val="18"/>
                <w:lang w:val="tr-TR"/>
              </w:rPr>
            </w:pPr>
          </w:p>
          <w:p w14:paraId="1A7E6188" w14:textId="77777777" w:rsidR="00432EF1" w:rsidRPr="00432EF1" w:rsidRDefault="00432EF1" w:rsidP="00DE7045">
            <w:pPr>
              <w:pStyle w:val="TableParagraph"/>
              <w:spacing w:line="249" w:lineRule="auto"/>
              <w:ind w:left="290" w:right="89" w:hanging="176"/>
              <w:rPr>
                <w:b/>
                <w:sz w:val="18"/>
                <w:lang w:val="tr-TR"/>
              </w:rPr>
            </w:pPr>
            <w:r w:rsidRPr="00432EF1">
              <w:rPr>
                <w:b/>
                <w:color w:val="231F20"/>
                <w:spacing w:val="-2"/>
                <w:sz w:val="18"/>
                <w:lang w:val="tr-TR"/>
              </w:rPr>
              <w:t>Öğrenme Alanı</w:t>
            </w:r>
          </w:p>
        </w:tc>
        <w:tc>
          <w:tcPr>
            <w:tcW w:w="1284" w:type="dxa"/>
            <w:tcBorders>
              <w:bottom w:val="single" w:sz="8" w:space="0" w:color="000000"/>
            </w:tcBorders>
          </w:tcPr>
          <w:p w14:paraId="7D7053C0" w14:textId="77777777" w:rsidR="00432EF1" w:rsidRPr="00432EF1" w:rsidRDefault="00432EF1" w:rsidP="00DE7045">
            <w:pPr>
              <w:pStyle w:val="TableParagraph"/>
              <w:spacing w:before="25"/>
              <w:rPr>
                <w:b/>
                <w:sz w:val="18"/>
                <w:lang w:val="tr-TR"/>
              </w:rPr>
            </w:pPr>
          </w:p>
          <w:p w14:paraId="5949F98A" w14:textId="77777777" w:rsidR="00432EF1" w:rsidRPr="00432EF1" w:rsidRDefault="00432EF1" w:rsidP="00DE7045">
            <w:pPr>
              <w:pStyle w:val="TableParagraph"/>
              <w:spacing w:line="249" w:lineRule="auto"/>
              <w:ind w:left="422" w:right="75" w:hanging="321"/>
              <w:rPr>
                <w:b/>
                <w:sz w:val="18"/>
                <w:lang w:val="tr-TR"/>
              </w:rPr>
            </w:pPr>
            <w:r w:rsidRPr="00432EF1">
              <w:rPr>
                <w:b/>
                <w:color w:val="231F20"/>
                <w:sz w:val="18"/>
                <w:lang w:val="tr-TR"/>
              </w:rPr>
              <w:t>Alt</w:t>
            </w:r>
            <w:r w:rsidRPr="00432EF1">
              <w:rPr>
                <w:b/>
                <w:color w:val="231F20"/>
                <w:spacing w:val="-13"/>
                <w:sz w:val="18"/>
                <w:lang w:val="tr-TR"/>
              </w:rPr>
              <w:t xml:space="preserve"> </w:t>
            </w:r>
            <w:r w:rsidRPr="00432EF1">
              <w:rPr>
                <w:b/>
                <w:color w:val="231F20"/>
                <w:sz w:val="18"/>
                <w:lang w:val="tr-TR"/>
              </w:rPr>
              <w:t xml:space="preserve">Öğrenme </w:t>
            </w:r>
            <w:r w:rsidRPr="00432EF1">
              <w:rPr>
                <w:b/>
                <w:color w:val="231F20"/>
                <w:spacing w:val="-2"/>
                <w:sz w:val="18"/>
                <w:lang w:val="tr-TR"/>
              </w:rPr>
              <w:t>Alanı</w:t>
            </w:r>
          </w:p>
        </w:tc>
        <w:tc>
          <w:tcPr>
            <w:tcW w:w="6822" w:type="dxa"/>
            <w:tcBorders>
              <w:bottom w:val="single" w:sz="8" w:space="0" w:color="000000"/>
            </w:tcBorders>
          </w:tcPr>
          <w:p w14:paraId="05F708AA" w14:textId="77777777" w:rsidR="00432EF1" w:rsidRPr="00432EF1" w:rsidRDefault="00432EF1" w:rsidP="00DE7045">
            <w:pPr>
              <w:pStyle w:val="TableParagraph"/>
              <w:spacing w:before="133"/>
              <w:rPr>
                <w:b/>
                <w:sz w:val="18"/>
                <w:lang w:val="tr-TR"/>
              </w:rPr>
            </w:pPr>
          </w:p>
          <w:p w14:paraId="711419F4" w14:textId="77777777" w:rsidR="00432EF1" w:rsidRPr="00432EF1" w:rsidRDefault="00432EF1" w:rsidP="00DE7045">
            <w:pPr>
              <w:pStyle w:val="TableParagraph"/>
              <w:ind w:left="22"/>
              <w:jc w:val="center"/>
              <w:rPr>
                <w:b/>
                <w:sz w:val="18"/>
                <w:lang w:val="tr-TR"/>
              </w:rPr>
            </w:pPr>
            <w:r w:rsidRPr="00432EF1">
              <w:rPr>
                <w:b/>
                <w:color w:val="231F20"/>
                <w:spacing w:val="-2"/>
                <w:sz w:val="18"/>
                <w:lang w:val="tr-TR"/>
              </w:rPr>
              <w:t>Kazanımlar</w:t>
            </w:r>
          </w:p>
        </w:tc>
        <w:tc>
          <w:tcPr>
            <w:tcW w:w="774" w:type="dxa"/>
            <w:tcBorders>
              <w:bottom w:val="single" w:sz="8" w:space="0" w:color="000000"/>
            </w:tcBorders>
          </w:tcPr>
          <w:p w14:paraId="2B348853" w14:textId="77777777" w:rsidR="00432EF1" w:rsidRPr="00432EF1" w:rsidRDefault="00432EF1" w:rsidP="00DE7045">
            <w:pPr>
              <w:pStyle w:val="TableParagraph"/>
              <w:spacing w:before="25"/>
              <w:rPr>
                <w:b/>
                <w:sz w:val="18"/>
                <w:lang w:val="tr-TR"/>
              </w:rPr>
            </w:pPr>
          </w:p>
          <w:p w14:paraId="195E942C" w14:textId="77777777" w:rsidR="00432EF1" w:rsidRPr="00432EF1" w:rsidRDefault="00432EF1" w:rsidP="00DE7045">
            <w:pPr>
              <w:pStyle w:val="TableParagraph"/>
              <w:spacing w:line="249" w:lineRule="auto"/>
              <w:ind w:left="128" w:right="97" w:firstLine="55"/>
              <w:rPr>
                <w:b/>
                <w:sz w:val="18"/>
                <w:lang w:val="tr-TR"/>
              </w:rPr>
            </w:pPr>
            <w:r w:rsidRPr="00432EF1">
              <w:rPr>
                <w:b/>
                <w:color w:val="231F20"/>
                <w:spacing w:val="-4"/>
                <w:sz w:val="18"/>
                <w:lang w:val="tr-TR"/>
              </w:rPr>
              <w:t xml:space="preserve">Soru </w:t>
            </w:r>
            <w:r w:rsidRPr="00432EF1">
              <w:rPr>
                <w:b/>
                <w:color w:val="231F20"/>
                <w:spacing w:val="-2"/>
                <w:sz w:val="18"/>
                <w:lang w:val="tr-TR"/>
              </w:rPr>
              <w:t>Sayısı</w:t>
            </w:r>
          </w:p>
        </w:tc>
      </w:tr>
      <w:tr w:rsidR="00432EF1" w:rsidRPr="00432EF1" w14:paraId="79F0E05B" w14:textId="77777777" w:rsidTr="00DE7045">
        <w:trPr>
          <w:cantSplit/>
          <w:trHeight w:val="635"/>
        </w:trPr>
        <w:tc>
          <w:tcPr>
            <w:tcW w:w="1020" w:type="dxa"/>
            <w:vMerge w:val="restar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14:paraId="7BA032D1" w14:textId="77777777" w:rsidR="00432EF1" w:rsidRPr="00432EF1" w:rsidRDefault="00432EF1" w:rsidP="00DE7045">
            <w:pPr>
              <w:pStyle w:val="TableParagraph"/>
              <w:spacing w:before="1"/>
              <w:ind w:left="1898"/>
              <w:rPr>
                <w:b/>
                <w:sz w:val="18"/>
                <w:lang w:val="tr-TR"/>
              </w:rPr>
            </w:pPr>
          </w:p>
        </w:tc>
        <w:tc>
          <w:tcPr>
            <w:tcW w:w="1284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extDirection w:val="btLr"/>
            <w:vAlign w:val="center"/>
          </w:tcPr>
          <w:p w14:paraId="4BCA74DC" w14:textId="77777777" w:rsidR="00432EF1" w:rsidRPr="00432EF1" w:rsidRDefault="00432EF1" w:rsidP="00DE7045">
            <w:pPr>
              <w:pStyle w:val="TableParagraph"/>
              <w:ind w:left="113"/>
              <w:jc w:val="center"/>
              <w:rPr>
                <w:b/>
                <w:sz w:val="24"/>
                <w:szCs w:val="24"/>
                <w:lang w:val="tr-TR"/>
              </w:rPr>
            </w:pPr>
            <w:r w:rsidRPr="00432EF1">
              <w:rPr>
                <w:b/>
                <w:sz w:val="24"/>
                <w:szCs w:val="24"/>
                <w:lang w:val="tr-TR"/>
              </w:rPr>
              <w:t>Açık Ocakta</w:t>
            </w:r>
            <w:r>
              <w:rPr>
                <w:b/>
                <w:sz w:val="24"/>
                <w:szCs w:val="24"/>
                <w:lang w:val="tr-TR"/>
              </w:rPr>
              <w:t xml:space="preserve"> </w:t>
            </w:r>
            <w:r w:rsidRPr="00432EF1">
              <w:rPr>
                <w:b/>
                <w:sz w:val="24"/>
                <w:szCs w:val="24"/>
                <w:lang w:val="tr-TR"/>
              </w:rPr>
              <w:t>Delme</w:t>
            </w:r>
          </w:p>
        </w:tc>
        <w:tc>
          <w:tcPr>
            <w:tcW w:w="6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0F1FC5B" w14:textId="77777777" w:rsidR="00432EF1" w:rsidRPr="00432EF1" w:rsidRDefault="00432EF1" w:rsidP="00DE7045">
            <w:pPr>
              <w:pStyle w:val="TableParagraph"/>
              <w:spacing w:line="302" w:lineRule="auto"/>
              <w:ind w:left="67" w:right="109"/>
              <w:rPr>
                <w:szCs w:val="28"/>
                <w:lang w:val="tr-TR"/>
              </w:rPr>
            </w:pPr>
            <w:r w:rsidRPr="00432EF1">
              <w:rPr>
                <w:szCs w:val="28"/>
                <w:lang w:val="tr-TR"/>
              </w:rPr>
              <w:t>İş sağlığı ve güvenliği tedbirlerini alarak uygun yöntem ve araç gereçle açık ocakta delinecek noktaları işaretleme işlemini açıklar.</w:t>
            </w:r>
          </w:p>
        </w:tc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4E6B0021" w14:textId="77777777" w:rsidR="00432EF1" w:rsidRPr="00432EF1" w:rsidRDefault="00432EF1" w:rsidP="00DE7045">
            <w:pPr>
              <w:pStyle w:val="TableParagraph"/>
              <w:ind w:left="22"/>
              <w:jc w:val="center"/>
              <w:rPr>
                <w:sz w:val="18"/>
                <w:lang w:val="tr-TR"/>
              </w:rPr>
            </w:pPr>
          </w:p>
        </w:tc>
      </w:tr>
      <w:tr w:rsidR="00432EF1" w:rsidRPr="00432EF1" w14:paraId="7283F4A2" w14:textId="77777777" w:rsidTr="00DE7045">
        <w:trPr>
          <w:cantSplit/>
          <w:trHeight w:val="635"/>
        </w:trPr>
        <w:tc>
          <w:tcPr>
            <w:tcW w:w="1020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  <w:textDirection w:val="btLr"/>
          </w:tcPr>
          <w:p w14:paraId="28DBF241" w14:textId="77777777" w:rsidR="00432EF1" w:rsidRPr="00432EF1" w:rsidRDefault="00432EF1" w:rsidP="00DE7045">
            <w:pPr>
              <w:rPr>
                <w:sz w:val="2"/>
                <w:szCs w:val="2"/>
                <w:lang w:val="tr-TR"/>
              </w:rPr>
            </w:pPr>
          </w:p>
        </w:tc>
        <w:tc>
          <w:tcPr>
            <w:tcW w:w="1284" w:type="dxa"/>
            <w:vMerge/>
            <w:tcBorders>
              <w:left w:val="single" w:sz="8" w:space="0" w:color="000000"/>
              <w:right w:val="single" w:sz="8" w:space="0" w:color="000000"/>
            </w:tcBorders>
            <w:textDirection w:val="btLr"/>
            <w:vAlign w:val="center"/>
          </w:tcPr>
          <w:p w14:paraId="18E9705F" w14:textId="77777777" w:rsidR="00432EF1" w:rsidRPr="00432EF1" w:rsidRDefault="00432EF1" w:rsidP="00DE7045">
            <w:pPr>
              <w:jc w:val="center"/>
              <w:rPr>
                <w:sz w:val="24"/>
                <w:szCs w:val="24"/>
                <w:lang w:val="tr-TR"/>
              </w:rPr>
            </w:pPr>
          </w:p>
        </w:tc>
        <w:tc>
          <w:tcPr>
            <w:tcW w:w="6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E88AE4C" w14:textId="77777777" w:rsidR="00432EF1" w:rsidRPr="00432EF1" w:rsidRDefault="00432EF1" w:rsidP="00DE7045">
            <w:pPr>
              <w:pStyle w:val="TableParagraph"/>
              <w:spacing w:before="1"/>
              <w:ind w:left="67"/>
              <w:rPr>
                <w:szCs w:val="28"/>
                <w:lang w:val="tr-TR"/>
              </w:rPr>
            </w:pPr>
            <w:r w:rsidRPr="00432EF1">
              <w:rPr>
                <w:szCs w:val="28"/>
                <w:lang w:val="tr-TR"/>
              </w:rPr>
              <w:t>İş sağlığı ve güvenliği tedbirlerini alarak uygun yöntem ve araç gereçle açık ocakta delme makinesini kurma işlemini açıklar.</w:t>
            </w:r>
          </w:p>
        </w:tc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6C9385E1" w14:textId="77777777" w:rsidR="00432EF1" w:rsidRPr="00432EF1" w:rsidRDefault="00432EF1" w:rsidP="00DE7045">
            <w:pPr>
              <w:pStyle w:val="TableParagraph"/>
              <w:spacing w:before="1"/>
              <w:ind w:left="22"/>
              <w:jc w:val="center"/>
              <w:rPr>
                <w:sz w:val="18"/>
                <w:lang w:val="tr-TR"/>
              </w:rPr>
            </w:pPr>
          </w:p>
        </w:tc>
      </w:tr>
      <w:tr w:rsidR="00432EF1" w:rsidRPr="00432EF1" w14:paraId="7C02B4AC" w14:textId="77777777" w:rsidTr="00DE7045">
        <w:trPr>
          <w:cantSplit/>
          <w:trHeight w:val="635"/>
        </w:trPr>
        <w:tc>
          <w:tcPr>
            <w:tcW w:w="1020" w:type="dxa"/>
            <w:vMerge/>
            <w:tcBorders>
              <w:top w:val="nil"/>
              <w:bottom w:val="single" w:sz="4" w:space="0" w:color="auto"/>
              <w:right w:val="single" w:sz="8" w:space="0" w:color="000000"/>
            </w:tcBorders>
            <w:textDirection w:val="btLr"/>
          </w:tcPr>
          <w:p w14:paraId="4B4CDA45" w14:textId="77777777" w:rsidR="00432EF1" w:rsidRPr="00432EF1" w:rsidRDefault="00432EF1" w:rsidP="00DE7045">
            <w:pPr>
              <w:rPr>
                <w:sz w:val="2"/>
                <w:szCs w:val="2"/>
                <w:lang w:val="tr-TR"/>
              </w:rPr>
            </w:pPr>
          </w:p>
        </w:tc>
        <w:tc>
          <w:tcPr>
            <w:tcW w:w="1284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extDirection w:val="btLr"/>
            <w:vAlign w:val="center"/>
          </w:tcPr>
          <w:p w14:paraId="5E5E66CD" w14:textId="77777777" w:rsidR="00432EF1" w:rsidRPr="00432EF1" w:rsidRDefault="00432EF1" w:rsidP="00DE7045">
            <w:pPr>
              <w:jc w:val="center"/>
              <w:rPr>
                <w:sz w:val="24"/>
                <w:szCs w:val="24"/>
                <w:lang w:val="tr-TR"/>
              </w:rPr>
            </w:pPr>
          </w:p>
        </w:tc>
        <w:tc>
          <w:tcPr>
            <w:tcW w:w="6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69AA93A" w14:textId="77777777" w:rsidR="00432EF1" w:rsidRPr="00432EF1" w:rsidRDefault="00432EF1" w:rsidP="00DE7045">
            <w:pPr>
              <w:pStyle w:val="TableParagraph"/>
              <w:spacing w:before="1"/>
              <w:ind w:left="67"/>
              <w:rPr>
                <w:szCs w:val="28"/>
                <w:lang w:val="tr-TR"/>
              </w:rPr>
            </w:pPr>
            <w:r w:rsidRPr="00432EF1">
              <w:rPr>
                <w:szCs w:val="28"/>
                <w:lang w:val="tr-TR"/>
              </w:rPr>
              <w:t>İş sağlığı ve güvenliği tedbirlerini alarak uygun yöntem ve araç gereçle açık ocakta delme işlemini açıklar.</w:t>
            </w:r>
          </w:p>
        </w:tc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565AFF58" w14:textId="77777777" w:rsidR="00432EF1" w:rsidRPr="00432EF1" w:rsidRDefault="00432EF1" w:rsidP="00DE7045">
            <w:pPr>
              <w:pStyle w:val="TableParagraph"/>
              <w:spacing w:before="1"/>
              <w:ind w:left="22"/>
              <w:jc w:val="center"/>
              <w:rPr>
                <w:sz w:val="18"/>
                <w:lang w:val="tr-TR"/>
              </w:rPr>
            </w:pPr>
          </w:p>
        </w:tc>
      </w:tr>
      <w:tr w:rsidR="00432EF1" w:rsidRPr="00432EF1" w14:paraId="5BADB605" w14:textId="77777777" w:rsidTr="00DE7045">
        <w:trPr>
          <w:cantSplit/>
          <w:trHeight w:val="635"/>
        </w:trPr>
        <w:tc>
          <w:tcPr>
            <w:tcW w:w="1020" w:type="dxa"/>
            <w:vMerge w:val="restart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textDirection w:val="btLr"/>
          </w:tcPr>
          <w:p w14:paraId="0EDA254C" w14:textId="77777777" w:rsidR="00432EF1" w:rsidRPr="00432EF1" w:rsidRDefault="00432EF1" w:rsidP="00DE7045">
            <w:pPr>
              <w:rPr>
                <w:sz w:val="2"/>
                <w:szCs w:val="2"/>
                <w:lang w:val="tr-TR"/>
              </w:rPr>
            </w:pPr>
          </w:p>
        </w:tc>
        <w:tc>
          <w:tcPr>
            <w:tcW w:w="1284" w:type="dxa"/>
            <w:vMerge w:val="restart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extDirection w:val="btLr"/>
            <w:vAlign w:val="center"/>
          </w:tcPr>
          <w:p w14:paraId="61D57CFE" w14:textId="77777777" w:rsidR="00432EF1" w:rsidRPr="00432EF1" w:rsidRDefault="00432EF1" w:rsidP="00DE7045">
            <w:pPr>
              <w:jc w:val="center"/>
              <w:rPr>
                <w:b/>
                <w:bCs/>
                <w:sz w:val="24"/>
                <w:szCs w:val="24"/>
                <w:lang w:val="tr-TR"/>
              </w:rPr>
            </w:pPr>
            <w:r w:rsidRPr="00432EF1">
              <w:rPr>
                <w:b/>
                <w:bCs/>
                <w:sz w:val="24"/>
                <w:szCs w:val="24"/>
                <w:lang w:val="tr-TR"/>
              </w:rPr>
              <w:t>Açık Ocakta Patlatma</w:t>
            </w:r>
          </w:p>
        </w:tc>
        <w:tc>
          <w:tcPr>
            <w:tcW w:w="6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62918CE" w14:textId="77777777" w:rsidR="00432EF1" w:rsidRPr="00432EF1" w:rsidRDefault="00432EF1" w:rsidP="00DE7045">
            <w:pPr>
              <w:pStyle w:val="TableParagraph"/>
              <w:ind w:left="67"/>
              <w:rPr>
                <w:szCs w:val="28"/>
                <w:lang w:val="tr-TR"/>
              </w:rPr>
            </w:pPr>
            <w:r w:rsidRPr="00432EF1">
              <w:rPr>
                <w:szCs w:val="28"/>
                <w:lang w:val="tr-TR"/>
              </w:rPr>
              <w:t>İş sağlığı ve güvenliği tedbirlerini alarak uygun yöntem ve araç gereçle açık ocakta patlatmaya (ateşlemeye) hazırlık işlemini açıklar.</w:t>
            </w:r>
          </w:p>
        </w:tc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01A96C55" w14:textId="77777777" w:rsidR="00432EF1" w:rsidRPr="00432EF1" w:rsidRDefault="00432EF1" w:rsidP="00DE7045">
            <w:pPr>
              <w:pStyle w:val="TableParagraph"/>
              <w:ind w:left="22"/>
              <w:jc w:val="center"/>
              <w:rPr>
                <w:sz w:val="18"/>
                <w:lang w:val="tr-TR"/>
              </w:rPr>
            </w:pPr>
          </w:p>
        </w:tc>
      </w:tr>
      <w:tr w:rsidR="00432EF1" w:rsidRPr="00432EF1" w14:paraId="7CBABEF1" w14:textId="77777777" w:rsidTr="00DE7045">
        <w:trPr>
          <w:cantSplit/>
          <w:trHeight w:val="635"/>
        </w:trPr>
        <w:tc>
          <w:tcPr>
            <w:tcW w:w="1020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  <w:textDirection w:val="btLr"/>
          </w:tcPr>
          <w:p w14:paraId="322CC00D" w14:textId="77777777" w:rsidR="00432EF1" w:rsidRPr="00432EF1" w:rsidRDefault="00432EF1" w:rsidP="00DE7045">
            <w:pPr>
              <w:rPr>
                <w:sz w:val="2"/>
                <w:szCs w:val="2"/>
                <w:lang w:val="tr-TR"/>
              </w:rPr>
            </w:pPr>
          </w:p>
        </w:tc>
        <w:tc>
          <w:tcPr>
            <w:tcW w:w="1284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  <w:vAlign w:val="center"/>
          </w:tcPr>
          <w:p w14:paraId="79D076AE" w14:textId="77777777" w:rsidR="00432EF1" w:rsidRPr="00432EF1" w:rsidRDefault="00432EF1" w:rsidP="00DE7045">
            <w:pPr>
              <w:pStyle w:val="TableParagraph"/>
              <w:spacing w:line="249" w:lineRule="auto"/>
              <w:ind w:left="278" w:right="171" w:hanging="105"/>
              <w:jc w:val="center"/>
              <w:rPr>
                <w:b/>
                <w:sz w:val="24"/>
                <w:szCs w:val="24"/>
                <w:lang w:val="tr-TR"/>
              </w:rPr>
            </w:pPr>
          </w:p>
        </w:tc>
        <w:tc>
          <w:tcPr>
            <w:tcW w:w="6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D65E7BF" w14:textId="77777777" w:rsidR="00432EF1" w:rsidRPr="00432EF1" w:rsidRDefault="00432EF1" w:rsidP="00DE7045">
            <w:pPr>
              <w:pStyle w:val="TableParagraph"/>
              <w:ind w:left="67"/>
              <w:rPr>
                <w:szCs w:val="28"/>
                <w:lang w:val="tr-TR"/>
              </w:rPr>
            </w:pPr>
            <w:r w:rsidRPr="00432EF1">
              <w:rPr>
                <w:szCs w:val="28"/>
                <w:lang w:val="tr-TR"/>
              </w:rPr>
              <w:t>İş sağlığı ve güvenliği tedbirlerini alarak uygun yöntem ve araç gereçle açık ocakta patlatma işlemini açıklar.</w:t>
            </w:r>
          </w:p>
        </w:tc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59787203" w14:textId="77777777" w:rsidR="00432EF1" w:rsidRPr="00432EF1" w:rsidRDefault="00432EF1" w:rsidP="00DE7045">
            <w:pPr>
              <w:pStyle w:val="TableParagraph"/>
              <w:ind w:left="22"/>
              <w:jc w:val="center"/>
              <w:rPr>
                <w:sz w:val="18"/>
                <w:lang w:val="tr-TR"/>
              </w:rPr>
            </w:pPr>
          </w:p>
        </w:tc>
      </w:tr>
      <w:tr w:rsidR="00432EF1" w:rsidRPr="00432EF1" w14:paraId="7E5C5E9B" w14:textId="77777777" w:rsidTr="00DE7045">
        <w:trPr>
          <w:cantSplit/>
          <w:trHeight w:val="2021"/>
        </w:trPr>
        <w:tc>
          <w:tcPr>
            <w:tcW w:w="1020" w:type="dxa"/>
            <w:tcBorders>
              <w:top w:val="nil"/>
              <w:bottom w:val="single" w:sz="4" w:space="0" w:color="auto"/>
              <w:right w:val="single" w:sz="8" w:space="0" w:color="000000"/>
            </w:tcBorders>
            <w:textDirection w:val="btLr"/>
          </w:tcPr>
          <w:p w14:paraId="233C2C4C" w14:textId="77777777" w:rsidR="00432EF1" w:rsidRPr="00432EF1" w:rsidRDefault="00432EF1" w:rsidP="00DE7045">
            <w:pPr>
              <w:rPr>
                <w:sz w:val="2"/>
                <w:szCs w:val="2"/>
                <w:lang w:val="tr-TR"/>
              </w:rPr>
            </w:pPr>
          </w:p>
        </w:tc>
        <w:tc>
          <w:tcPr>
            <w:tcW w:w="128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extDirection w:val="btLr"/>
            <w:vAlign w:val="center"/>
          </w:tcPr>
          <w:p w14:paraId="567C261E" w14:textId="77777777" w:rsidR="00432EF1" w:rsidRPr="00432EF1" w:rsidRDefault="00432EF1" w:rsidP="00DE7045">
            <w:pPr>
              <w:pStyle w:val="TableParagraph"/>
              <w:spacing w:line="249" w:lineRule="auto"/>
              <w:ind w:left="278" w:right="171" w:hanging="105"/>
              <w:jc w:val="center"/>
              <w:rPr>
                <w:b/>
                <w:sz w:val="24"/>
                <w:szCs w:val="24"/>
                <w:lang w:val="tr-TR"/>
              </w:rPr>
            </w:pPr>
            <w:r w:rsidRPr="00432EF1">
              <w:rPr>
                <w:b/>
                <w:sz w:val="24"/>
                <w:szCs w:val="24"/>
                <w:lang w:val="tr-TR"/>
              </w:rPr>
              <w:t>Açık Ocakta Kazı/Yükleme/Nakliye</w:t>
            </w:r>
          </w:p>
        </w:tc>
        <w:tc>
          <w:tcPr>
            <w:tcW w:w="6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3CF23D0" w14:textId="77777777" w:rsidR="00432EF1" w:rsidRPr="00432EF1" w:rsidRDefault="00432EF1" w:rsidP="00DE7045">
            <w:pPr>
              <w:pStyle w:val="TableParagraph"/>
              <w:ind w:left="67"/>
              <w:rPr>
                <w:szCs w:val="28"/>
                <w:lang w:val="tr-TR"/>
              </w:rPr>
            </w:pPr>
            <w:r w:rsidRPr="00432EF1">
              <w:rPr>
                <w:szCs w:val="28"/>
                <w:lang w:val="tr-TR"/>
              </w:rPr>
              <w:t>İş sağlığı ve güvenliği tedbirlerini alarak uygun yöntem, araç gereçle açık ocakta kazı ve yükleme işlemini açıklar.</w:t>
            </w:r>
          </w:p>
        </w:tc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6C9DD760" w14:textId="77777777" w:rsidR="00432EF1" w:rsidRPr="00432EF1" w:rsidRDefault="00432EF1" w:rsidP="00DE7045">
            <w:pPr>
              <w:pStyle w:val="TableParagraph"/>
              <w:ind w:left="22"/>
              <w:jc w:val="center"/>
              <w:rPr>
                <w:sz w:val="18"/>
                <w:lang w:val="tr-TR"/>
              </w:rPr>
            </w:pPr>
          </w:p>
        </w:tc>
      </w:tr>
    </w:tbl>
    <w:p w14:paraId="7E17632C" w14:textId="77777777" w:rsidR="00432EF1" w:rsidRDefault="00432EF1"/>
    <w:p w14:paraId="0B822A5E" w14:textId="77777777" w:rsidR="00432EF1" w:rsidRDefault="00432EF1"/>
    <w:p w14:paraId="674F3AC2" w14:textId="77777777" w:rsidR="00432EF1" w:rsidRDefault="00432EF1"/>
    <w:p w14:paraId="17394EDF" w14:textId="77777777" w:rsidR="00432EF1" w:rsidRDefault="00432EF1"/>
    <w:p w14:paraId="1158A088" w14:textId="77777777" w:rsidR="00432EF1" w:rsidRDefault="00432EF1"/>
    <w:p w14:paraId="4D3F43FF" w14:textId="77777777" w:rsidR="00432EF1" w:rsidRDefault="00432EF1"/>
    <w:p w14:paraId="68820CC0" w14:textId="77777777" w:rsidR="00432EF1" w:rsidRDefault="00432EF1"/>
    <w:p w14:paraId="2E51C4D2" w14:textId="77777777" w:rsidR="00432EF1" w:rsidRDefault="00432EF1"/>
    <w:p w14:paraId="014DAA91" w14:textId="77777777" w:rsidR="00432EF1" w:rsidRDefault="00432EF1"/>
    <w:p w14:paraId="46DAC907" w14:textId="77777777" w:rsidR="00432EF1" w:rsidRDefault="00432EF1"/>
    <w:p w14:paraId="20549AE9" w14:textId="77777777" w:rsidR="00432EF1" w:rsidRDefault="00432EF1"/>
    <w:p w14:paraId="4CAB7304" w14:textId="77777777" w:rsidR="00432EF1" w:rsidRDefault="00432EF1"/>
    <w:p w14:paraId="04208370" w14:textId="77777777" w:rsidR="00432EF1" w:rsidRDefault="00432EF1"/>
    <w:p w14:paraId="4D89654C" w14:textId="77777777" w:rsidR="00432EF1" w:rsidRDefault="00432EF1"/>
    <w:p w14:paraId="35B6971C" w14:textId="77777777" w:rsidR="00432EF1" w:rsidRDefault="00432EF1"/>
    <w:p w14:paraId="16F01D07" w14:textId="77777777" w:rsidR="00432EF1" w:rsidRDefault="00432EF1"/>
    <w:p w14:paraId="67DA6FB0" w14:textId="77777777" w:rsidR="00432EF1" w:rsidRDefault="00432EF1"/>
    <w:p w14:paraId="6EB58D86" w14:textId="77777777" w:rsidR="00432EF1" w:rsidRDefault="00432EF1"/>
    <w:p w14:paraId="0859A2A5" w14:textId="77777777" w:rsidR="00432EF1" w:rsidRDefault="00432EF1"/>
    <w:p w14:paraId="1EF1C4A4" w14:textId="77777777" w:rsidR="00432EF1" w:rsidRDefault="00432EF1"/>
    <w:p w14:paraId="070949FC" w14:textId="77777777" w:rsidR="00432EF1" w:rsidRDefault="00432EF1"/>
    <w:p w14:paraId="518FCB9C" w14:textId="77777777" w:rsidR="00432EF1" w:rsidRDefault="00432EF1"/>
    <w:p w14:paraId="02290B8E" w14:textId="77777777" w:rsidR="00432EF1" w:rsidRDefault="00432EF1"/>
    <w:p w14:paraId="36D1002D" w14:textId="77777777" w:rsidR="00432EF1" w:rsidRDefault="00432EF1"/>
    <w:p w14:paraId="300684AE" w14:textId="77777777" w:rsidR="00432EF1" w:rsidRDefault="00432EF1"/>
    <w:p w14:paraId="3F968589" w14:textId="77777777" w:rsidR="00432EF1" w:rsidRDefault="00432EF1"/>
    <w:p w14:paraId="2FBCC25E" w14:textId="77777777" w:rsidR="00432EF1" w:rsidRDefault="00432EF1"/>
    <w:p w14:paraId="056B7D0A" w14:textId="77777777" w:rsidR="00432EF1" w:rsidRDefault="00432EF1"/>
    <w:p w14:paraId="6851C8AC" w14:textId="77777777" w:rsidR="00432EF1" w:rsidRDefault="00432EF1"/>
    <w:p w14:paraId="38460137" w14:textId="77777777" w:rsidR="00432EF1" w:rsidRDefault="00432EF1"/>
    <w:p w14:paraId="316EDCE4" w14:textId="77777777" w:rsidR="00432EF1" w:rsidRDefault="00432EF1"/>
    <w:p w14:paraId="43690CA2" w14:textId="3F2C92DE" w:rsidR="00432EF1" w:rsidRPr="00432EF1" w:rsidRDefault="00432EF1" w:rsidP="00432EF1">
      <w:pPr>
        <w:jc w:val="center"/>
        <w:rPr>
          <w:b/>
          <w:sz w:val="20"/>
        </w:rPr>
      </w:pPr>
      <w:r w:rsidRPr="00432EF1">
        <w:rPr>
          <w:b/>
          <w:color w:val="231F20"/>
          <w:sz w:val="20"/>
        </w:rPr>
        <w:lastRenderedPageBreak/>
        <w:t>1</w:t>
      </w:r>
      <w:r w:rsidR="006823E6">
        <w:rPr>
          <w:b/>
          <w:color w:val="231F20"/>
          <w:sz w:val="20"/>
        </w:rPr>
        <w:t>1</w:t>
      </w:r>
      <w:r w:rsidRPr="00432EF1">
        <w:rPr>
          <w:b/>
          <w:color w:val="231F20"/>
          <w:sz w:val="20"/>
        </w:rPr>
        <w:t>.</w:t>
      </w:r>
      <w:r w:rsidRPr="00432EF1">
        <w:rPr>
          <w:b/>
          <w:color w:val="231F20"/>
          <w:spacing w:val="-12"/>
          <w:sz w:val="20"/>
        </w:rPr>
        <w:t xml:space="preserve"> </w:t>
      </w:r>
      <w:r w:rsidRPr="00432EF1">
        <w:rPr>
          <w:b/>
          <w:sz w:val="20"/>
        </w:rPr>
        <w:t>SINIF</w:t>
      </w:r>
      <w:r w:rsidRPr="00432EF1">
        <w:rPr>
          <w:b/>
          <w:spacing w:val="-12"/>
          <w:sz w:val="20"/>
        </w:rPr>
        <w:t xml:space="preserve"> </w:t>
      </w:r>
      <w:r w:rsidRPr="00432EF1">
        <w:rPr>
          <w:b/>
          <w:sz w:val="20"/>
        </w:rPr>
        <w:t>MADEN TEKNOLOJİSİ ALANI YERÜSTÜ MADEN İŞLEMLERİ</w:t>
      </w:r>
      <w:r w:rsidRPr="00432EF1">
        <w:rPr>
          <w:b/>
          <w:spacing w:val="-12"/>
          <w:sz w:val="20"/>
        </w:rPr>
        <w:t xml:space="preserve"> </w:t>
      </w:r>
      <w:r w:rsidRPr="00432EF1">
        <w:rPr>
          <w:b/>
          <w:spacing w:val="-2"/>
          <w:sz w:val="20"/>
        </w:rPr>
        <w:t>DERSİ</w:t>
      </w:r>
    </w:p>
    <w:p w14:paraId="3016737A" w14:textId="77777777" w:rsidR="00432EF1" w:rsidRPr="00432EF1" w:rsidRDefault="00432EF1" w:rsidP="00432EF1">
      <w:pPr>
        <w:spacing w:before="90"/>
        <w:jc w:val="center"/>
        <w:rPr>
          <w:b/>
          <w:sz w:val="20"/>
        </w:rPr>
      </w:pPr>
      <w:r w:rsidRPr="00432EF1">
        <w:rPr>
          <w:b/>
          <w:sz w:val="20"/>
        </w:rPr>
        <w:t>1.</w:t>
      </w:r>
      <w:r w:rsidRPr="00432EF1">
        <w:rPr>
          <w:b/>
          <w:spacing w:val="-6"/>
          <w:sz w:val="20"/>
        </w:rPr>
        <w:t xml:space="preserve"> </w:t>
      </w:r>
      <w:r w:rsidRPr="00432EF1">
        <w:rPr>
          <w:b/>
          <w:sz w:val="20"/>
        </w:rPr>
        <w:t>DÖNEM</w:t>
      </w:r>
      <w:r w:rsidRPr="00432EF1">
        <w:rPr>
          <w:b/>
          <w:spacing w:val="-5"/>
          <w:sz w:val="20"/>
        </w:rPr>
        <w:t xml:space="preserve"> </w:t>
      </w:r>
      <w:r w:rsidRPr="00432EF1">
        <w:rPr>
          <w:b/>
          <w:sz w:val="20"/>
        </w:rPr>
        <w:t>1.ORTAK</w:t>
      </w:r>
      <w:r w:rsidRPr="00432EF1">
        <w:rPr>
          <w:b/>
          <w:spacing w:val="-9"/>
          <w:sz w:val="20"/>
        </w:rPr>
        <w:t xml:space="preserve"> </w:t>
      </w:r>
      <w:r w:rsidRPr="00432EF1">
        <w:rPr>
          <w:b/>
          <w:sz w:val="20"/>
        </w:rPr>
        <w:t>YAZILI</w:t>
      </w:r>
      <w:r w:rsidRPr="00432EF1">
        <w:rPr>
          <w:b/>
          <w:spacing w:val="-5"/>
          <w:sz w:val="20"/>
        </w:rPr>
        <w:t xml:space="preserve"> </w:t>
      </w:r>
      <w:r w:rsidRPr="00432EF1">
        <w:rPr>
          <w:b/>
          <w:sz w:val="20"/>
        </w:rPr>
        <w:t>KONU</w:t>
      </w:r>
      <w:r w:rsidRPr="00432EF1">
        <w:rPr>
          <w:b/>
          <w:spacing w:val="-5"/>
          <w:sz w:val="20"/>
        </w:rPr>
        <w:t xml:space="preserve"> </w:t>
      </w:r>
      <w:r w:rsidRPr="00432EF1">
        <w:rPr>
          <w:b/>
          <w:sz w:val="20"/>
        </w:rPr>
        <w:t>SORU</w:t>
      </w:r>
      <w:r w:rsidRPr="00432EF1">
        <w:rPr>
          <w:b/>
          <w:spacing w:val="-5"/>
          <w:sz w:val="20"/>
        </w:rPr>
        <w:t xml:space="preserve"> </w:t>
      </w:r>
      <w:r w:rsidRPr="00432EF1">
        <w:rPr>
          <w:b/>
          <w:sz w:val="20"/>
        </w:rPr>
        <w:t>DAĞILIM</w:t>
      </w:r>
      <w:r w:rsidRPr="00432EF1">
        <w:rPr>
          <w:b/>
          <w:spacing w:val="-5"/>
          <w:sz w:val="20"/>
        </w:rPr>
        <w:t xml:space="preserve"> </w:t>
      </w:r>
      <w:r w:rsidRPr="00432EF1">
        <w:rPr>
          <w:b/>
          <w:spacing w:val="-2"/>
          <w:sz w:val="20"/>
        </w:rPr>
        <w:t>TABLOSU</w:t>
      </w:r>
    </w:p>
    <w:p w14:paraId="6858D3E1" w14:textId="06758730" w:rsidR="00432EF1" w:rsidRPr="00432EF1" w:rsidRDefault="00432EF1" w:rsidP="00432EF1">
      <w:pPr>
        <w:pStyle w:val="Balk1"/>
      </w:pPr>
      <w:r w:rsidRPr="00432EF1">
        <w:rPr>
          <w:color w:val="231F20"/>
        </w:rPr>
        <w:t xml:space="preserve">SENARYO </w:t>
      </w:r>
      <w:r>
        <w:rPr>
          <w:color w:val="231F20"/>
        </w:rPr>
        <w:t>3</w:t>
      </w:r>
    </w:p>
    <w:p w14:paraId="32C5404C" w14:textId="77777777" w:rsidR="00432EF1" w:rsidRPr="00432EF1" w:rsidRDefault="00432EF1" w:rsidP="00432EF1">
      <w:pPr>
        <w:pStyle w:val="GvdeMetni"/>
        <w:spacing w:before="26"/>
        <w:rPr>
          <w:b/>
        </w:rPr>
      </w:pPr>
    </w:p>
    <w:tbl>
      <w:tblPr>
        <w:tblStyle w:val="TableNormal"/>
        <w:tblW w:w="0" w:type="auto"/>
        <w:tblInd w:w="132" w:type="dxa"/>
        <w:tblBorders>
          <w:top w:val="single" w:sz="8" w:space="0" w:color="231F20"/>
          <w:left w:val="single" w:sz="8" w:space="0" w:color="231F20"/>
          <w:bottom w:val="single" w:sz="8" w:space="0" w:color="231F20"/>
          <w:right w:val="single" w:sz="8" w:space="0" w:color="231F20"/>
          <w:insideH w:val="single" w:sz="8" w:space="0" w:color="231F20"/>
          <w:insideV w:val="single" w:sz="8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020"/>
        <w:gridCol w:w="1284"/>
        <w:gridCol w:w="6822"/>
        <w:gridCol w:w="774"/>
      </w:tblGrid>
      <w:tr w:rsidR="00432EF1" w:rsidRPr="00432EF1" w14:paraId="50CE19E8" w14:textId="77777777" w:rsidTr="00DE7045">
        <w:trPr>
          <w:trHeight w:val="887"/>
        </w:trPr>
        <w:tc>
          <w:tcPr>
            <w:tcW w:w="1020" w:type="dxa"/>
            <w:tcBorders>
              <w:bottom w:val="single" w:sz="8" w:space="0" w:color="000000"/>
            </w:tcBorders>
          </w:tcPr>
          <w:p w14:paraId="54406A1E" w14:textId="77777777" w:rsidR="00432EF1" w:rsidRPr="00432EF1" w:rsidRDefault="00432EF1" w:rsidP="00DE7045">
            <w:pPr>
              <w:pStyle w:val="TableParagraph"/>
              <w:spacing w:before="25"/>
              <w:rPr>
                <w:b/>
                <w:sz w:val="18"/>
                <w:lang w:val="tr-TR"/>
              </w:rPr>
            </w:pPr>
          </w:p>
          <w:p w14:paraId="4633D7D1" w14:textId="77777777" w:rsidR="00432EF1" w:rsidRPr="00432EF1" w:rsidRDefault="00432EF1" w:rsidP="00DE7045">
            <w:pPr>
              <w:pStyle w:val="TableParagraph"/>
              <w:spacing w:line="249" w:lineRule="auto"/>
              <w:ind w:left="290" w:right="89" w:hanging="176"/>
              <w:rPr>
                <w:b/>
                <w:sz w:val="18"/>
                <w:lang w:val="tr-TR"/>
              </w:rPr>
            </w:pPr>
            <w:r w:rsidRPr="00432EF1">
              <w:rPr>
                <w:b/>
                <w:color w:val="231F20"/>
                <w:spacing w:val="-2"/>
                <w:sz w:val="18"/>
                <w:lang w:val="tr-TR"/>
              </w:rPr>
              <w:t>Öğrenme Alanı</w:t>
            </w:r>
          </w:p>
        </w:tc>
        <w:tc>
          <w:tcPr>
            <w:tcW w:w="1284" w:type="dxa"/>
            <w:tcBorders>
              <w:bottom w:val="single" w:sz="8" w:space="0" w:color="000000"/>
            </w:tcBorders>
          </w:tcPr>
          <w:p w14:paraId="4DEB3B60" w14:textId="77777777" w:rsidR="00432EF1" w:rsidRPr="00432EF1" w:rsidRDefault="00432EF1" w:rsidP="00DE7045">
            <w:pPr>
              <w:pStyle w:val="TableParagraph"/>
              <w:spacing w:before="25"/>
              <w:rPr>
                <w:b/>
                <w:sz w:val="18"/>
                <w:lang w:val="tr-TR"/>
              </w:rPr>
            </w:pPr>
          </w:p>
          <w:p w14:paraId="5451B288" w14:textId="77777777" w:rsidR="00432EF1" w:rsidRPr="00432EF1" w:rsidRDefault="00432EF1" w:rsidP="00DE7045">
            <w:pPr>
              <w:pStyle w:val="TableParagraph"/>
              <w:spacing w:line="249" w:lineRule="auto"/>
              <w:ind w:left="422" w:right="75" w:hanging="321"/>
              <w:rPr>
                <w:b/>
                <w:sz w:val="18"/>
                <w:lang w:val="tr-TR"/>
              </w:rPr>
            </w:pPr>
            <w:r w:rsidRPr="00432EF1">
              <w:rPr>
                <w:b/>
                <w:color w:val="231F20"/>
                <w:sz w:val="18"/>
                <w:lang w:val="tr-TR"/>
              </w:rPr>
              <w:t>Alt</w:t>
            </w:r>
            <w:r w:rsidRPr="00432EF1">
              <w:rPr>
                <w:b/>
                <w:color w:val="231F20"/>
                <w:spacing w:val="-13"/>
                <w:sz w:val="18"/>
                <w:lang w:val="tr-TR"/>
              </w:rPr>
              <w:t xml:space="preserve"> </w:t>
            </w:r>
            <w:r w:rsidRPr="00432EF1">
              <w:rPr>
                <w:b/>
                <w:color w:val="231F20"/>
                <w:sz w:val="18"/>
                <w:lang w:val="tr-TR"/>
              </w:rPr>
              <w:t xml:space="preserve">Öğrenme </w:t>
            </w:r>
            <w:r w:rsidRPr="00432EF1">
              <w:rPr>
                <w:b/>
                <w:color w:val="231F20"/>
                <w:spacing w:val="-2"/>
                <w:sz w:val="18"/>
                <w:lang w:val="tr-TR"/>
              </w:rPr>
              <w:t>Alanı</w:t>
            </w:r>
          </w:p>
        </w:tc>
        <w:tc>
          <w:tcPr>
            <w:tcW w:w="6822" w:type="dxa"/>
            <w:tcBorders>
              <w:bottom w:val="single" w:sz="8" w:space="0" w:color="000000"/>
            </w:tcBorders>
          </w:tcPr>
          <w:p w14:paraId="5D3AF162" w14:textId="77777777" w:rsidR="00432EF1" w:rsidRPr="00432EF1" w:rsidRDefault="00432EF1" w:rsidP="00DE7045">
            <w:pPr>
              <w:pStyle w:val="TableParagraph"/>
              <w:spacing w:before="133"/>
              <w:rPr>
                <w:b/>
                <w:sz w:val="18"/>
                <w:lang w:val="tr-TR"/>
              </w:rPr>
            </w:pPr>
          </w:p>
          <w:p w14:paraId="394B1E9C" w14:textId="77777777" w:rsidR="00432EF1" w:rsidRPr="00432EF1" w:rsidRDefault="00432EF1" w:rsidP="00DE7045">
            <w:pPr>
              <w:pStyle w:val="TableParagraph"/>
              <w:ind w:left="22"/>
              <w:jc w:val="center"/>
              <w:rPr>
                <w:b/>
                <w:sz w:val="18"/>
                <w:lang w:val="tr-TR"/>
              </w:rPr>
            </w:pPr>
            <w:r w:rsidRPr="00432EF1">
              <w:rPr>
                <w:b/>
                <w:color w:val="231F20"/>
                <w:spacing w:val="-2"/>
                <w:sz w:val="18"/>
                <w:lang w:val="tr-TR"/>
              </w:rPr>
              <w:t>Kazanımlar</w:t>
            </w:r>
          </w:p>
        </w:tc>
        <w:tc>
          <w:tcPr>
            <w:tcW w:w="774" w:type="dxa"/>
            <w:tcBorders>
              <w:bottom w:val="single" w:sz="8" w:space="0" w:color="000000"/>
            </w:tcBorders>
          </w:tcPr>
          <w:p w14:paraId="11E210A1" w14:textId="77777777" w:rsidR="00432EF1" w:rsidRPr="00432EF1" w:rsidRDefault="00432EF1" w:rsidP="00DE7045">
            <w:pPr>
              <w:pStyle w:val="TableParagraph"/>
              <w:spacing w:before="25"/>
              <w:rPr>
                <w:b/>
                <w:sz w:val="18"/>
                <w:lang w:val="tr-TR"/>
              </w:rPr>
            </w:pPr>
          </w:p>
          <w:p w14:paraId="28A4AEAE" w14:textId="77777777" w:rsidR="00432EF1" w:rsidRPr="00432EF1" w:rsidRDefault="00432EF1" w:rsidP="00DE7045">
            <w:pPr>
              <w:pStyle w:val="TableParagraph"/>
              <w:spacing w:line="249" w:lineRule="auto"/>
              <w:ind w:left="128" w:right="97" w:firstLine="55"/>
              <w:rPr>
                <w:b/>
                <w:sz w:val="18"/>
                <w:lang w:val="tr-TR"/>
              </w:rPr>
            </w:pPr>
            <w:r w:rsidRPr="00432EF1">
              <w:rPr>
                <w:b/>
                <w:color w:val="231F20"/>
                <w:spacing w:val="-4"/>
                <w:sz w:val="18"/>
                <w:lang w:val="tr-TR"/>
              </w:rPr>
              <w:t xml:space="preserve">Soru </w:t>
            </w:r>
            <w:r w:rsidRPr="00432EF1">
              <w:rPr>
                <w:b/>
                <w:color w:val="231F20"/>
                <w:spacing w:val="-2"/>
                <w:sz w:val="18"/>
                <w:lang w:val="tr-TR"/>
              </w:rPr>
              <w:t>Sayısı</w:t>
            </w:r>
          </w:p>
        </w:tc>
      </w:tr>
      <w:tr w:rsidR="00432EF1" w:rsidRPr="00432EF1" w14:paraId="2D0A1175" w14:textId="77777777" w:rsidTr="00DE7045">
        <w:trPr>
          <w:cantSplit/>
          <w:trHeight w:val="635"/>
        </w:trPr>
        <w:tc>
          <w:tcPr>
            <w:tcW w:w="1020" w:type="dxa"/>
            <w:vMerge w:val="restar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14:paraId="0DC4CB2D" w14:textId="77777777" w:rsidR="00432EF1" w:rsidRPr="00432EF1" w:rsidRDefault="00432EF1" w:rsidP="00DE7045">
            <w:pPr>
              <w:pStyle w:val="TableParagraph"/>
              <w:spacing w:before="1"/>
              <w:ind w:left="1898"/>
              <w:rPr>
                <w:b/>
                <w:sz w:val="18"/>
                <w:lang w:val="tr-TR"/>
              </w:rPr>
            </w:pPr>
          </w:p>
        </w:tc>
        <w:tc>
          <w:tcPr>
            <w:tcW w:w="1284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extDirection w:val="btLr"/>
            <w:vAlign w:val="center"/>
          </w:tcPr>
          <w:p w14:paraId="51B3346B" w14:textId="77777777" w:rsidR="00432EF1" w:rsidRPr="00432EF1" w:rsidRDefault="00432EF1" w:rsidP="00DE7045">
            <w:pPr>
              <w:pStyle w:val="TableParagraph"/>
              <w:ind w:left="113"/>
              <w:jc w:val="center"/>
              <w:rPr>
                <w:b/>
                <w:sz w:val="24"/>
                <w:szCs w:val="24"/>
                <w:lang w:val="tr-TR"/>
              </w:rPr>
            </w:pPr>
            <w:r w:rsidRPr="00432EF1">
              <w:rPr>
                <w:b/>
                <w:sz w:val="24"/>
                <w:szCs w:val="24"/>
                <w:lang w:val="tr-TR"/>
              </w:rPr>
              <w:t>Açık Ocakta</w:t>
            </w:r>
            <w:r>
              <w:rPr>
                <w:b/>
                <w:sz w:val="24"/>
                <w:szCs w:val="24"/>
                <w:lang w:val="tr-TR"/>
              </w:rPr>
              <w:t xml:space="preserve"> </w:t>
            </w:r>
            <w:r w:rsidRPr="00432EF1">
              <w:rPr>
                <w:b/>
                <w:sz w:val="24"/>
                <w:szCs w:val="24"/>
                <w:lang w:val="tr-TR"/>
              </w:rPr>
              <w:t>Delme</w:t>
            </w:r>
          </w:p>
        </w:tc>
        <w:tc>
          <w:tcPr>
            <w:tcW w:w="6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2EEDA1D" w14:textId="77777777" w:rsidR="00432EF1" w:rsidRPr="00432EF1" w:rsidRDefault="00432EF1" w:rsidP="00DE7045">
            <w:pPr>
              <w:pStyle w:val="TableParagraph"/>
              <w:spacing w:line="302" w:lineRule="auto"/>
              <w:ind w:left="67" w:right="109"/>
              <w:rPr>
                <w:szCs w:val="28"/>
                <w:lang w:val="tr-TR"/>
              </w:rPr>
            </w:pPr>
            <w:r w:rsidRPr="00432EF1">
              <w:rPr>
                <w:szCs w:val="28"/>
                <w:lang w:val="tr-TR"/>
              </w:rPr>
              <w:t>İş sağlığı ve güvenliği tedbirlerini alarak uygun yöntem ve araç gereçle açık ocakta delinecek noktaları işaretleme işlemini açıklar.</w:t>
            </w:r>
          </w:p>
        </w:tc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0032844C" w14:textId="77777777" w:rsidR="00432EF1" w:rsidRPr="00432EF1" w:rsidRDefault="00432EF1" w:rsidP="00DE7045">
            <w:pPr>
              <w:pStyle w:val="TableParagraph"/>
              <w:ind w:left="22"/>
              <w:jc w:val="center"/>
              <w:rPr>
                <w:sz w:val="18"/>
                <w:lang w:val="tr-TR"/>
              </w:rPr>
            </w:pPr>
          </w:p>
        </w:tc>
      </w:tr>
      <w:tr w:rsidR="00432EF1" w:rsidRPr="00432EF1" w14:paraId="6E807200" w14:textId="77777777" w:rsidTr="00DE7045">
        <w:trPr>
          <w:cantSplit/>
          <w:trHeight w:val="635"/>
        </w:trPr>
        <w:tc>
          <w:tcPr>
            <w:tcW w:w="1020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  <w:textDirection w:val="btLr"/>
          </w:tcPr>
          <w:p w14:paraId="764C71AB" w14:textId="77777777" w:rsidR="00432EF1" w:rsidRPr="00432EF1" w:rsidRDefault="00432EF1" w:rsidP="00DE7045">
            <w:pPr>
              <w:rPr>
                <w:sz w:val="2"/>
                <w:szCs w:val="2"/>
                <w:lang w:val="tr-TR"/>
              </w:rPr>
            </w:pPr>
          </w:p>
        </w:tc>
        <w:tc>
          <w:tcPr>
            <w:tcW w:w="1284" w:type="dxa"/>
            <w:vMerge/>
            <w:tcBorders>
              <w:left w:val="single" w:sz="8" w:space="0" w:color="000000"/>
              <w:right w:val="single" w:sz="8" w:space="0" w:color="000000"/>
            </w:tcBorders>
            <w:textDirection w:val="btLr"/>
            <w:vAlign w:val="center"/>
          </w:tcPr>
          <w:p w14:paraId="6DB1B63D" w14:textId="77777777" w:rsidR="00432EF1" w:rsidRPr="00432EF1" w:rsidRDefault="00432EF1" w:rsidP="00DE7045">
            <w:pPr>
              <w:jc w:val="center"/>
              <w:rPr>
                <w:sz w:val="24"/>
                <w:szCs w:val="24"/>
                <w:lang w:val="tr-TR"/>
              </w:rPr>
            </w:pPr>
          </w:p>
        </w:tc>
        <w:tc>
          <w:tcPr>
            <w:tcW w:w="6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5A92B95" w14:textId="77777777" w:rsidR="00432EF1" w:rsidRPr="00432EF1" w:rsidRDefault="00432EF1" w:rsidP="00DE7045">
            <w:pPr>
              <w:pStyle w:val="TableParagraph"/>
              <w:spacing w:before="1"/>
              <w:ind w:left="67"/>
              <w:rPr>
                <w:szCs w:val="28"/>
                <w:lang w:val="tr-TR"/>
              </w:rPr>
            </w:pPr>
            <w:r w:rsidRPr="00432EF1">
              <w:rPr>
                <w:szCs w:val="28"/>
                <w:lang w:val="tr-TR"/>
              </w:rPr>
              <w:t>İş sağlığı ve güvenliği tedbirlerini alarak uygun yöntem ve araç gereçle açık ocakta delme makinesini kurma işlemini açıklar.</w:t>
            </w:r>
          </w:p>
        </w:tc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55F9E2D9" w14:textId="77777777" w:rsidR="00432EF1" w:rsidRPr="00432EF1" w:rsidRDefault="00432EF1" w:rsidP="00DE7045">
            <w:pPr>
              <w:pStyle w:val="TableParagraph"/>
              <w:spacing w:before="1"/>
              <w:ind w:left="22"/>
              <w:jc w:val="center"/>
              <w:rPr>
                <w:sz w:val="18"/>
                <w:lang w:val="tr-TR"/>
              </w:rPr>
            </w:pPr>
          </w:p>
        </w:tc>
      </w:tr>
      <w:tr w:rsidR="00432EF1" w:rsidRPr="00432EF1" w14:paraId="0B9109C6" w14:textId="77777777" w:rsidTr="00DE7045">
        <w:trPr>
          <w:cantSplit/>
          <w:trHeight w:val="635"/>
        </w:trPr>
        <w:tc>
          <w:tcPr>
            <w:tcW w:w="1020" w:type="dxa"/>
            <w:vMerge/>
            <w:tcBorders>
              <w:top w:val="nil"/>
              <w:bottom w:val="single" w:sz="4" w:space="0" w:color="auto"/>
              <w:right w:val="single" w:sz="8" w:space="0" w:color="000000"/>
            </w:tcBorders>
            <w:textDirection w:val="btLr"/>
          </w:tcPr>
          <w:p w14:paraId="50A25BAA" w14:textId="77777777" w:rsidR="00432EF1" w:rsidRPr="00432EF1" w:rsidRDefault="00432EF1" w:rsidP="00DE7045">
            <w:pPr>
              <w:rPr>
                <w:sz w:val="2"/>
                <w:szCs w:val="2"/>
                <w:lang w:val="tr-TR"/>
              </w:rPr>
            </w:pPr>
          </w:p>
        </w:tc>
        <w:tc>
          <w:tcPr>
            <w:tcW w:w="1284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extDirection w:val="btLr"/>
            <w:vAlign w:val="center"/>
          </w:tcPr>
          <w:p w14:paraId="7FA377B9" w14:textId="77777777" w:rsidR="00432EF1" w:rsidRPr="00432EF1" w:rsidRDefault="00432EF1" w:rsidP="00DE7045">
            <w:pPr>
              <w:jc w:val="center"/>
              <w:rPr>
                <w:sz w:val="24"/>
                <w:szCs w:val="24"/>
                <w:lang w:val="tr-TR"/>
              </w:rPr>
            </w:pPr>
          </w:p>
        </w:tc>
        <w:tc>
          <w:tcPr>
            <w:tcW w:w="6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D34F4C9" w14:textId="77777777" w:rsidR="00432EF1" w:rsidRPr="00432EF1" w:rsidRDefault="00432EF1" w:rsidP="00DE7045">
            <w:pPr>
              <w:pStyle w:val="TableParagraph"/>
              <w:spacing w:before="1"/>
              <w:ind w:left="67"/>
              <w:rPr>
                <w:szCs w:val="28"/>
                <w:lang w:val="tr-TR"/>
              </w:rPr>
            </w:pPr>
            <w:r w:rsidRPr="00432EF1">
              <w:rPr>
                <w:szCs w:val="28"/>
                <w:lang w:val="tr-TR"/>
              </w:rPr>
              <w:t>İş sağlığı ve güvenliği tedbirlerini alarak uygun yöntem ve araç gereçle açık ocakta delme işlemini açıklar.</w:t>
            </w:r>
          </w:p>
        </w:tc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339F912C" w14:textId="77777777" w:rsidR="00432EF1" w:rsidRPr="00432EF1" w:rsidRDefault="00432EF1" w:rsidP="00DE7045">
            <w:pPr>
              <w:pStyle w:val="TableParagraph"/>
              <w:spacing w:before="1"/>
              <w:ind w:left="22"/>
              <w:jc w:val="center"/>
              <w:rPr>
                <w:sz w:val="18"/>
                <w:lang w:val="tr-TR"/>
              </w:rPr>
            </w:pPr>
          </w:p>
        </w:tc>
      </w:tr>
      <w:tr w:rsidR="00432EF1" w:rsidRPr="00432EF1" w14:paraId="338301A3" w14:textId="77777777" w:rsidTr="00DE7045">
        <w:trPr>
          <w:cantSplit/>
          <w:trHeight w:val="635"/>
        </w:trPr>
        <w:tc>
          <w:tcPr>
            <w:tcW w:w="1020" w:type="dxa"/>
            <w:vMerge w:val="restart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textDirection w:val="btLr"/>
          </w:tcPr>
          <w:p w14:paraId="56309AAA" w14:textId="77777777" w:rsidR="00432EF1" w:rsidRPr="00432EF1" w:rsidRDefault="00432EF1" w:rsidP="00DE7045">
            <w:pPr>
              <w:rPr>
                <w:sz w:val="2"/>
                <w:szCs w:val="2"/>
                <w:lang w:val="tr-TR"/>
              </w:rPr>
            </w:pPr>
          </w:p>
        </w:tc>
        <w:tc>
          <w:tcPr>
            <w:tcW w:w="1284" w:type="dxa"/>
            <w:vMerge w:val="restart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extDirection w:val="btLr"/>
            <w:vAlign w:val="center"/>
          </w:tcPr>
          <w:p w14:paraId="21AA4C45" w14:textId="77777777" w:rsidR="00432EF1" w:rsidRPr="00432EF1" w:rsidRDefault="00432EF1" w:rsidP="00DE7045">
            <w:pPr>
              <w:jc w:val="center"/>
              <w:rPr>
                <w:b/>
                <w:bCs/>
                <w:sz w:val="24"/>
                <w:szCs w:val="24"/>
                <w:lang w:val="tr-TR"/>
              </w:rPr>
            </w:pPr>
            <w:r w:rsidRPr="00432EF1">
              <w:rPr>
                <w:b/>
                <w:bCs/>
                <w:sz w:val="24"/>
                <w:szCs w:val="24"/>
                <w:lang w:val="tr-TR"/>
              </w:rPr>
              <w:t>Açık Ocakta Patlatma</w:t>
            </w:r>
          </w:p>
        </w:tc>
        <w:tc>
          <w:tcPr>
            <w:tcW w:w="6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D3CA4BF" w14:textId="77777777" w:rsidR="00432EF1" w:rsidRPr="00432EF1" w:rsidRDefault="00432EF1" w:rsidP="00DE7045">
            <w:pPr>
              <w:pStyle w:val="TableParagraph"/>
              <w:ind w:left="67"/>
              <w:rPr>
                <w:szCs w:val="28"/>
                <w:lang w:val="tr-TR"/>
              </w:rPr>
            </w:pPr>
            <w:r w:rsidRPr="00432EF1">
              <w:rPr>
                <w:szCs w:val="28"/>
                <w:lang w:val="tr-TR"/>
              </w:rPr>
              <w:t>İş sağlığı ve güvenliği tedbirlerini alarak uygun yöntem ve araç gereçle açık ocakta patlatmaya (ateşlemeye) hazırlık işlemini açıklar.</w:t>
            </w:r>
          </w:p>
        </w:tc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3A88F746" w14:textId="77777777" w:rsidR="00432EF1" w:rsidRPr="00432EF1" w:rsidRDefault="00432EF1" w:rsidP="00DE7045">
            <w:pPr>
              <w:pStyle w:val="TableParagraph"/>
              <w:ind w:left="22"/>
              <w:jc w:val="center"/>
              <w:rPr>
                <w:sz w:val="18"/>
                <w:lang w:val="tr-TR"/>
              </w:rPr>
            </w:pPr>
          </w:p>
        </w:tc>
      </w:tr>
      <w:tr w:rsidR="00432EF1" w:rsidRPr="00432EF1" w14:paraId="765685A7" w14:textId="77777777" w:rsidTr="00DE7045">
        <w:trPr>
          <w:cantSplit/>
          <w:trHeight w:val="635"/>
        </w:trPr>
        <w:tc>
          <w:tcPr>
            <w:tcW w:w="1020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  <w:textDirection w:val="btLr"/>
          </w:tcPr>
          <w:p w14:paraId="43E28F73" w14:textId="77777777" w:rsidR="00432EF1" w:rsidRPr="00432EF1" w:rsidRDefault="00432EF1" w:rsidP="00DE7045">
            <w:pPr>
              <w:rPr>
                <w:sz w:val="2"/>
                <w:szCs w:val="2"/>
                <w:lang w:val="tr-TR"/>
              </w:rPr>
            </w:pPr>
          </w:p>
        </w:tc>
        <w:tc>
          <w:tcPr>
            <w:tcW w:w="1284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  <w:vAlign w:val="center"/>
          </w:tcPr>
          <w:p w14:paraId="65A60252" w14:textId="77777777" w:rsidR="00432EF1" w:rsidRPr="00432EF1" w:rsidRDefault="00432EF1" w:rsidP="00DE7045">
            <w:pPr>
              <w:pStyle w:val="TableParagraph"/>
              <w:spacing w:line="249" w:lineRule="auto"/>
              <w:ind w:left="278" w:right="171" w:hanging="105"/>
              <w:jc w:val="center"/>
              <w:rPr>
                <w:b/>
                <w:sz w:val="24"/>
                <w:szCs w:val="24"/>
                <w:lang w:val="tr-TR"/>
              </w:rPr>
            </w:pPr>
          </w:p>
        </w:tc>
        <w:tc>
          <w:tcPr>
            <w:tcW w:w="6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CB3F1EF" w14:textId="77777777" w:rsidR="00432EF1" w:rsidRPr="00432EF1" w:rsidRDefault="00432EF1" w:rsidP="00DE7045">
            <w:pPr>
              <w:pStyle w:val="TableParagraph"/>
              <w:ind w:left="67"/>
              <w:rPr>
                <w:szCs w:val="28"/>
                <w:lang w:val="tr-TR"/>
              </w:rPr>
            </w:pPr>
            <w:r w:rsidRPr="00432EF1">
              <w:rPr>
                <w:szCs w:val="28"/>
                <w:lang w:val="tr-TR"/>
              </w:rPr>
              <w:t>İş sağlığı ve güvenliği tedbirlerini alarak uygun yöntem ve araç gereçle açık ocakta patlatma işlemini açıklar.</w:t>
            </w:r>
          </w:p>
        </w:tc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0E55381E" w14:textId="77777777" w:rsidR="00432EF1" w:rsidRPr="00432EF1" w:rsidRDefault="00432EF1" w:rsidP="00DE7045">
            <w:pPr>
              <w:pStyle w:val="TableParagraph"/>
              <w:ind w:left="22"/>
              <w:jc w:val="center"/>
              <w:rPr>
                <w:sz w:val="18"/>
                <w:lang w:val="tr-TR"/>
              </w:rPr>
            </w:pPr>
          </w:p>
        </w:tc>
      </w:tr>
      <w:tr w:rsidR="00432EF1" w:rsidRPr="00432EF1" w14:paraId="06C0D305" w14:textId="77777777" w:rsidTr="00DE7045">
        <w:trPr>
          <w:cantSplit/>
          <w:trHeight w:val="2021"/>
        </w:trPr>
        <w:tc>
          <w:tcPr>
            <w:tcW w:w="1020" w:type="dxa"/>
            <w:tcBorders>
              <w:top w:val="nil"/>
              <w:bottom w:val="single" w:sz="4" w:space="0" w:color="auto"/>
              <w:right w:val="single" w:sz="8" w:space="0" w:color="000000"/>
            </w:tcBorders>
            <w:textDirection w:val="btLr"/>
          </w:tcPr>
          <w:p w14:paraId="70523EB1" w14:textId="77777777" w:rsidR="00432EF1" w:rsidRPr="00432EF1" w:rsidRDefault="00432EF1" w:rsidP="00DE7045">
            <w:pPr>
              <w:rPr>
                <w:sz w:val="2"/>
                <w:szCs w:val="2"/>
                <w:lang w:val="tr-TR"/>
              </w:rPr>
            </w:pPr>
          </w:p>
        </w:tc>
        <w:tc>
          <w:tcPr>
            <w:tcW w:w="128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extDirection w:val="btLr"/>
            <w:vAlign w:val="center"/>
          </w:tcPr>
          <w:p w14:paraId="1E3C0337" w14:textId="77777777" w:rsidR="00432EF1" w:rsidRPr="00432EF1" w:rsidRDefault="00432EF1" w:rsidP="00DE7045">
            <w:pPr>
              <w:pStyle w:val="TableParagraph"/>
              <w:spacing w:line="249" w:lineRule="auto"/>
              <w:ind w:left="278" w:right="171" w:hanging="105"/>
              <w:jc w:val="center"/>
              <w:rPr>
                <w:b/>
                <w:sz w:val="24"/>
                <w:szCs w:val="24"/>
                <w:lang w:val="tr-TR"/>
              </w:rPr>
            </w:pPr>
            <w:r w:rsidRPr="00432EF1">
              <w:rPr>
                <w:b/>
                <w:sz w:val="24"/>
                <w:szCs w:val="24"/>
                <w:lang w:val="tr-TR"/>
              </w:rPr>
              <w:t>Açık Ocakta Kazı/Yükleme/Nakliye</w:t>
            </w:r>
          </w:p>
        </w:tc>
        <w:tc>
          <w:tcPr>
            <w:tcW w:w="6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F5412A5" w14:textId="77777777" w:rsidR="00432EF1" w:rsidRPr="00432EF1" w:rsidRDefault="00432EF1" w:rsidP="00DE7045">
            <w:pPr>
              <w:pStyle w:val="TableParagraph"/>
              <w:ind w:left="67"/>
              <w:rPr>
                <w:szCs w:val="28"/>
                <w:lang w:val="tr-TR"/>
              </w:rPr>
            </w:pPr>
            <w:r w:rsidRPr="00432EF1">
              <w:rPr>
                <w:szCs w:val="28"/>
                <w:lang w:val="tr-TR"/>
              </w:rPr>
              <w:t>İş sağlığı ve güvenliği tedbirlerini alarak uygun yöntem, araç gereçle açık ocakta kazı ve yükleme işlemini açıklar.</w:t>
            </w:r>
          </w:p>
        </w:tc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575C3096" w14:textId="77777777" w:rsidR="00432EF1" w:rsidRPr="00432EF1" w:rsidRDefault="00432EF1" w:rsidP="00DE7045">
            <w:pPr>
              <w:pStyle w:val="TableParagraph"/>
              <w:ind w:left="22"/>
              <w:jc w:val="center"/>
              <w:rPr>
                <w:sz w:val="18"/>
                <w:lang w:val="tr-TR"/>
              </w:rPr>
            </w:pPr>
          </w:p>
        </w:tc>
      </w:tr>
    </w:tbl>
    <w:p w14:paraId="4135AE35" w14:textId="77777777" w:rsidR="00432EF1" w:rsidRDefault="00432EF1"/>
    <w:sectPr w:rsidR="00432EF1" w:rsidSect="00422EA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9B13F43" w14:textId="77777777" w:rsidR="005D3F8B" w:rsidRPr="00432EF1" w:rsidRDefault="005D3F8B">
      <w:r w:rsidRPr="00432EF1">
        <w:separator/>
      </w:r>
    </w:p>
  </w:endnote>
  <w:endnote w:type="continuationSeparator" w:id="0">
    <w:p w14:paraId="439EC237" w14:textId="77777777" w:rsidR="005D3F8B" w:rsidRPr="00432EF1" w:rsidRDefault="005D3F8B">
      <w:r w:rsidRPr="00432EF1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26F5E1D" w14:textId="77777777" w:rsidR="005D3F8B" w:rsidRPr="00432EF1" w:rsidRDefault="005D3F8B">
      <w:r w:rsidRPr="00432EF1">
        <w:separator/>
      </w:r>
    </w:p>
  </w:footnote>
  <w:footnote w:type="continuationSeparator" w:id="0">
    <w:p w14:paraId="34D067B1" w14:textId="77777777" w:rsidR="005D3F8B" w:rsidRPr="00432EF1" w:rsidRDefault="005D3F8B">
      <w:r w:rsidRPr="00432EF1"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2EA6"/>
    <w:rsid w:val="00146432"/>
    <w:rsid w:val="00422EA6"/>
    <w:rsid w:val="00432EF1"/>
    <w:rsid w:val="00445B8D"/>
    <w:rsid w:val="00583E85"/>
    <w:rsid w:val="005D3F8B"/>
    <w:rsid w:val="0066090F"/>
    <w:rsid w:val="006823E6"/>
    <w:rsid w:val="00877B7E"/>
    <w:rsid w:val="009568D3"/>
    <w:rsid w:val="00E74DA1"/>
    <w:rsid w:val="00EB354D"/>
    <w:rsid w:val="00EB61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E2D4D3"/>
  <w15:chartTrackingRefBased/>
  <w15:docId w15:val="{20396FB4-3517-4D3D-B7F0-0157F65788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EA6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422EA6"/>
    <w:pPr>
      <w:spacing w:before="202"/>
      <w:jc w:val="center"/>
      <w:outlineLvl w:val="0"/>
    </w:pPr>
    <w:rPr>
      <w:b/>
      <w:bCs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422EA6"/>
    <w:rPr>
      <w:rFonts w:ascii="Arial" w:eastAsia="Arial" w:hAnsi="Arial" w:cs="Arial"/>
      <w:b/>
      <w:bCs/>
      <w:kern w:val="0"/>
      <w:sz w:val="24"/>
      <w:szCs w:val="24"/>
      <w14:ligatures w14:val="none"/>
    </w:rPr>
  </w:style>
  <w:style w:type="table" w:customStyle="1" w:styleId="TableNormal">
    <w:name w:val="Table Normal"/>
    <w:uiPriority w:val="2"/>
    <w:semiHidden/>
    <w:unhideWhenUsed/>
    <w:qFormat/>
    <w:rsid w:val="00422EA6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link w:val="GvdeMetniChar"/>
    <w:uiPriority w:val="1"/>
    <w:qFormat/>
    <w:rsid w:val="00422EA6"/>
    <w:rPr>
      <w:sz w:val="20"/>
      <w:szCs w:val="20"/>
    </w:rPr>
  </w:style>
  <w:style w:type="character" w:customStyle="1" w:styleId="GvdeMetniChar">
    <w:name w:val="Gövde Metni Char"/>
    <w:basedOn w:val="VarsaylanParagrafYazTipi"/>
    <w:link w:val="GvdeMetni"/>
    <w:uiPriority w:val="1"/>
    <w:rsid w:val="00422EA6"/>
    <w:rPr>
      <w:rFonts w:ascii="Arial" w:eastAsia="Arial" w:hAnsi="Arial" w:cs="Arial"/>
      <w:kern w:val="0"/>
      <w:sz w:val="20"/>
      <w:szCs w:val="20"/>
      <w14:ligatures w14:val="none"/>
    </w:rPr>
  </w:style>
  <w:style w:type="paragraph" w:customStyle="1" w:styleId="TableParagraph">
    <w:name w:val="Table Paragraph"/>
    <w:basedOn w:val="Normal"/>
    <w:uiPriority w:val="1"/>
    <w:qFormat/>
    <w:rsid w:val="00422E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462</Words>
  <Characters>2637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esra deniz</dc:creator>
  <cp:keywords/>
  <dc:description/>
  <cp:lastModifiedBy>esra deniz</cp:lastModifiedBy>
  <cp:revision>6</cp:revision>
  <dcterms:created xsi:type="dcterms:W3CDTF">2024-09-05T15:00:00Z</dcterms:created>
  <dcterms:modified xsi:type="dcterms:W3CDTF">2024-09-19T08:24:00Z</dcterms:modified>
</cp:coreProperties>
</file>